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F0" w:rsidRPr="00461871" w:rsidRDefault="002740F0" w:rsidP="009403A5">
      <w:pPr>
        <w:pStyle w:val="WW-NormalWeb1"/>
        <w:tabs>
          <w:tab w:val="left" w:pos="6379"/>
        </w:tabs>
        <w:spacing w:before="0" w:after="0"/>
        <w:ind w:right="535"/>
        <w:contextualSpacing/>
        <w:jc w:val="both"/>
        <w:rPr>
          <w:rFonts w:ascii="Arial" w:hAnsi="Arial" w:cs="Arial"/>
          <w:b/>
          <w:bCs/>
          <w:sz w:val="18"/>
          <w:szCs w:val="18"/>
        </w:rPr>
      </w:pPr>
    </w:p>
    <w:p w:rsidR="004A1629" w:rsidRPr="00461871" w:rsidRDefault="00BD493E" w:rsidP="00490738">
      <w:pPr>
        <w:pStyle w:val="WW-NormalWeb1"/>
        <w:tabs>
          <w:tab w:val="left" w:pos="6379"/>
        </w:tabs>
        <w:spacing w:before="0" w:after="0"/>
        <w:ind w:left="-284" w:right="535"/>
        <w:contextualSpacing/>
        <w:jc w:val="both"/>
        <w:rPr>
          <w:rFonts w:ascii="Arial" w:hAnsi="Arial" w:cs="Arial"/>
          <w:b/>
          <w:bCs/>
          <w:sz w:val="18"/>
          <w:szCs w:val="18"/>
        </w:rPr>
      </w:pPr>
      <w:r w:rsidRPr="00461871">
        <w:rPr>
          <w:rFonts w:ascii="Arial" w:hAnsi="Arial" w:cs="Arial"/>
          <w:b/>
          <w:bCs/>
          <w:sz w:val="18"/>
          <w:szCs w:val="18"/>
        </w:rPr>
        <w:t>EK</w:t>
      </w:r>
      <w:r w:rsidR="00234E17" w:rsidRPr="00461871">
        <w:rPr>
          <w:rFonts w:ascii="Arial" w:hAnsi="Arial" w:cs="Arial"/>
          <w:b/>
          <w:bCs/>
          <w:sz w:val="18"/>
          <w:szCs w:val="18"/>
        </w:rPr>
        <w:t>-</w:t>
      </w:r>
      <w:r w:rsidR="003D7808" w:rsidRPr="00461871">
        <w:rPr>
          <w:rFonts w:ascii="Arial" w:hAnsi="Arial" w:cs="Arial"/>
          <w:b/>
          <w:bCs/>
          <w:sz w:val="18"/>
          <w:szCs w:val="18"/>
        </w:rPr>
        <w:t>2</w:t>
      </w:r>
      <w:r w:rsidRPr="00461871">
        <w:rPr>
          <w:rFonts w:ascii="Arial" w:hAnsi="Arial" w:cs="Arial"/>
          <w:b/>
          <w:bCs/>
          <w:sz w:val="18"/>
          <w:szCs w:val="18"/>
        </w:rPr>
        <w:t xml:space="preserve">: </w:t>
      </w:r>
      <w:r w:rsidR="004A1629" w:rsidRPr="00461871">
        <w:rPr>
          <w:rFonts w:ascii="Arial" w:hAnsi="Arial" w:cs="Arial"/>
          <w:b/>
          <w:bCs/>
          <w:sz w:val="18"/>
          <w:szCs w:val="18"/>
        </w:rPr>
        <w:t>BÜTÇE ve GEREKÇESİ</w:t>
      </w:r>
    </w:p>
    <w:p w:rsidR="004A1629" w:rsidRPr="00461871" w:rsidRDefault="004A1629" w:rsidP="00490738">
      <w:pPr>
        <w:pStyle w:val="WW-NormalWeb1"/>
        <w:tabs>
          <w:tab w:val="left" w:pos="6379"/>
        </w:tabs>
        <w:spacing w:before="0" w:after="0"/>
        <w:ind w:left="-284" w:right="535"/>
        <w:contextualSpacing/>
        <w:jc w:val="both"/>
        <w:rPr>
          <w:rFonts w:ascii="Arial" w:hAnsi="Arial" w:cs="Arial"/>
          <w:b/>
          <w:bCs/>
          <w:sz w:val="18"/>
          <w:szCs w:val="18"/>
        </w:rPr>
      </w:pPr>
    </w:p>
    <w:p w:rsidR="00476CE8" w:rsidRPr="003873E7" w:rsidRDefault="00476CE8" w:rsidP="00476CE8">
      <w:pPr>
        <w:pStyle w:val="WW-NormalWeb1"/>
        <w:tabs>
          <w:tab w:val="left" w:pos="10348"/>
        </w:tabs>
        <w:spacing w:before="0" w:after="0"/>
        <w:ind w:left="-284"/>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doldurulur. Genel Bütçe Tablosu’nun TÜBİTAK’tan Talep Edilen Katkı kısmındaki toplamlarla TÜBİTAK’tan Talep Edilen Bütçe Tablosundaki ana toplamların aynı olması </w:t>
      </w:r>
      <w:r>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Pr="00791372">
        <w:rPr>
          <w:rFonts w:ascii="Arial" w:hAnsi="Arial" w:cs="Arial"/>
          <w:sz w:val="18"/>
          <w:szCs w:val="18"/>
        </w:rPr>
        <w:t xml:space="preserve">ve teknik bilgiler verilir. </w:t>
      </w:r>
      <w:bookmarkStart w:id="0" w:name="_Hlk39060940"/>
      <w:r w:rsidRPr="00791372">
        <w:rPr>
          <w:rFonts w:ascii="Arial" w:hAnsi="Arial" w:cs="Arial"/>
          <w:b/>
          <w:bCs/>
          <w:sz w:val="18"/>
          <w:szCs w:val="18"/>
        </w:rPr>
        <w:t xml:space="preserve">Başvuru aşamasında proforma veya teknik şartname sunulmasına gerek bulunmamaktadır. Proje önerisinin desteklenmesi durumunda </w:t>
      </w:r>
      <w:r>
        <w:rPr>
          <w:rFonts w:ascii="Arial" w:hAnsi="Arial" w:cs="Arial"/>
          <w:b/>
          <w:bCs/>
          <w:sz w:val="18"/>
          <w:szCs w:val="18"/>
        </w:rPr>
        <w:t xml:space="preserve">ilgili </w:t>
      </w:r>
      <w:r w:rsidRPr="00791372">
        <w:rPr>
          <w:rFonts w:ascii="Arial" w:hAnsi="Arial" w:cs="Arial"/>
          <w:b/>
          <w:bCs/>
          <w:sz w:val="18"/>
          <w:szCs w:val="18"/>
        </w:rPr>
        <w:t>proforma veya teknik şartname</w:t>
      </w:r>
      <w:r>
        <w:rPr>
          <w:rFonts w:ascii="Arial" w:hAnsi="Arial" w:cs="Arial"/>
          <w:b/>
          <w:bCs/>
          <w:sz w:val="18"/>
          <w:szCs w:val="18"/>
        </w:rPr>
        <w:t xml:space="preserve"> talep edilecektir. </w:t>
      </w:r>
      <w:r w:rsidRPr="00791372">
        <w:rPr>
          <w:rFonts w:ascii="Arial" w:hAnsi="Arial" w:cs="Arial"/>
          <w:sz w:val="18"/>
          <w:szCs w:val="18"/>
        </w:rPr>
        <w:t>Sarf giderleri için, projede gerekliliğinin d</w:t>
      </w:r>
      <w:r w:rsidRPr="003873E7">
        <w:rPr>
          <w:rFonts w:ascii="Arial" w:hAnsi="Arial" w:cs="Arial"/>
          <w:sz w:val="18"/>
          <w:szCs w:val="18"/>
        </w:rPr>
        <w:t>eğerlendirilmesine imkân veren ayrıntıda liste verilmesi yeterlidir.</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 ya da yetkilileri tarafından imzalanmış destek mektupları da </w:t>
      </w:r>
      <w:r>
        <w:rPr>
          <w:rFonts w:ascii="Arial" w:hAnsi="Arial" w:cs="Arial"/>
          <w:sz w:val="18"/>
          <w:szCs w:val="18"/>
        </w:rPr>
        <w:t>projenin desteklenmesi durumunda talep edilecektir</w:t>
      </w:r>
      <w:r w:rsidRPr="003873E7">
        <w:rPr>
          <w:rFonts w:ascii="Arial" w:hAnsi="Arial" w:cs="Arial"/>
          <w:sz w:val="18"/>
          <w:szCs w:val="18"/>
        </w:rPr>
        <w:t>.</w:t>
      </w:r>
    </w:p>
    <w:p w:rsidR="004A1629" w:rsidRDefault="004A1629" w:rsidP="009403A5">
      <w:pPr>
        <w:pStyle w:val="WW-NormalWeb1"/>
        <w:spacing w:before="0" w:after="0"/>
        <w:ind w:right="535"/>
        <w:contextualSpacing/>
        <w:jc w:val="both"/>
        <w:rPr>
          <w:rFonts w:ascii="Arial" w:hAnsi="Arial" w:cs="Arial"/>
          <w:sz w:val="18"/>
          <w:szCs w:val="18"/>
        </w:rPr>
      </w:pPr>
    </w:p>
    <w:p w:rsidR="002740F0" w:rsidRPr="00461871" w:rsidRDefault="002740F0" w:rsidP="009403A5">
      <w:pPr>
        <w:pStyle w:val="WW-NormalWeb1"/>
        <w:spacing w:before="0" w:after="0"/>
        <w:ind w:right="535"/>
        <w:contextualSpacing/>
        <w:jc w:val="both"/>
        <w:rPr>
          <w:rFonts w:ascii="Arial" w:hAnsi="Arial" w:cs="Arial"/>
          <w:sz w:val="18"/>
          <w:szCs w:val="18"/>
        </w:rPr>
      </w:pPr>
    </w:p>
    <w:p w:rsidR="004A1629" w:rsidRDefault="004A1629" w:rsidP="009403A5">
      <w:pPr>
        <w:contextualSpacing/>
        <w:jc w:val="center"/>
        <w:rPr>
          <w:rFonts w:ascii="Arial" w:hAnsi="Arial" w:cs="Arial"/>
          <w:b/>
          <w:sz w:val="18"/>
          <w:szCs w:val="18"/>
          <w:lang w:val="tr-TR"/>
        </w:rPr>
      </w:pPr>
      <w:r w:rsidRPr="00461871">
        <w:rPr>
          <w:rFonts w:ascii="Arial" w:hAnsi="Arial" w:cs="Arial"/>
          <w:b/>
          <w:sz w:val="18"/>
          <w:szCs w:val="18"/>
          <w:lang w:val="tr-TR"/>
        </w:rPr>
        <w:t>GENEL BÜTÇE TABLOSU (TL) (*)</w:t>
      </w:r>
    </w:p>
    <w:p w:rsidR="009403A5" w:rsidRPr="00461871" w:rsidRDefault="009403A5" w:rsidP="009403A5">
      <w:pPr>
        <w:contextualSpacing/>
        <w:jc w:val="center"/>
        <w:rPr>
          <w:rFonts w:ascii="Arial" w:hAnsi="Arial" w:cs="Arial"/>
          <w:b/>
          <w:sz w:val="18"/>
          <w:szCs w:val="18"/>
          <w:lang w:val="tr-TR"/>
        </w:rPr>
      </w:pPr>
    </w:p>
    <w:tbl>
      <w:tblPr>
        <w:tblW w:w="10176" w:type="dxa"/>
        <w:jc w:val="center"/>
        <w:tblLook w:val="0000" w:firstRow="0" w:lastRow="0" w:firstColumn="0" w:lastColumn="0" w:noHBand="0" w:noVBand="0"/>
      </w:tblPr>
      <w:tblGrid>
        <w:gridCol w:w="1776"/>
        <w:gridCol w:w="1204"/>
        <w:gridCol w:w="948"/>
        <w:gridCol w:w="998"/>
        <w:gridCol w:w="1391"/>
        <w:gridCol w:w="1138"/>
        <w:gridCol w:w="1597"/>
        <w:gridCol w:w="1124"/>
      </w:tblGrid>
      <w:tr w:rsidR="002740F0" w:rsidRPr="00461871" w:rsidTr="008E46D3">
        <w:trPr>
          <w:cantSplit/>
          <w:trHeight w:hRule="exact" w:val="1125"/>
          <w:jc w:val="center"/>
        </w:trPr>
        <w:tc>
          <w:tcPr>
            <w:tcW w:w="1776" w:type="dxa"/>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Katkı Kaynağı</w:t>
            </w:r>
          </w:p>
        </w:tc>
        <w:tc>
          <w:tcPr>
            <w:tcW w:w="1204" w:type="dxa"/>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Makine ve</w:t>
            </w:r>
            <w:r w:rsidR="009403A5" w:rsidRPr="002740F0">
              <w:rPr>
                <w:rFonts w:ascii="Arial" w:hAnsi="Arial" w:cs="Arial"/>
                <w:b/>
                <w:sz w:val="16"/>
                <w:szCs w:val="16"/>
                <w:lang w:val="tr-TR"/>
              </w:rPr>
              <w:t xml:space="preserve"> </w:t>
            </w:r>
            <w:r w:rsidRPr="002740F0">
              <w:rPr>
                <w:rFonts w:ascii="Arial" w:hAnsi="Arial" w:cs="Arial"/>
                <w:b/>
                <w:sz w:val="16"/>
                <w:szCs w:val="16"/>
                <w:lang w:val="tr-TR"/>
              </w:rPr>
              <w:t>Teçhizat Giderleri</w:t>
            </w:r>
            <w:r w:rsidR="009403A5" w:rsidRPr="002740F0">
              <w:rPr>
                <w:rFonts w:ascii="Arial" w:hAnsi="Arial" w:cs="Arial"/>
                <w:b/>
                <w:sz w:val="16"/>
                <w:szCs w:val="16"/>
                <w:lang w:val="tr-TR"/>
              </w:rPr>
              <w:t xml:space="preserve"> </w:t>
            </w:r>
            <w:r w:rsidRPr="002740F0">
              <w:rPr>
                <w:rFonts w:ascii="Arial" w:hAnsi="Arial" w:cs="Arial"/>
                <w:b/>
                <w:sz w:val="16"/>
                <w:szCs w:val="16"/>
                <w:lang w:val="tr-TR"/>
              </w:rPr>
              <w:t>(06.1 + 06.3)</w:t>
            </w:r>
          </w:p>
        </w:tc>
        <w:tc>
          <w:tcPr>
            <w:tcW w:w="948" w:type="dxa"/>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Sarf</w:t>
            </w:r>
            <w:r w:rsidR="009403A5" w:rsidRPr="002740F0">
              <w:rPr>
                <w:rFonts w:ascii="Arial" w:hAnsi="Arial" w:cs="Arial"/>
                <w:b/>
                <w:sz w:val="16"/>
                <w:szCs w:val="16"/>
                <w:lang w:val="tr-TR"/>
              </w:rPr>
              <w:t xml:space="preserve"> </w:t>
            </w:r>
            <w:r w:rsidRPr="002740F0">
              <w:rPr>
                <w:rFonts w:ascii="Arial" w:hAnsi="Arial" w:cs="Arial"/>
                <w:b/>
                <w:sz w:val="16"/>
                <w:szCs w:val="16"/>
                <w:lang w:val="tr-TR"/>
              </w:rPr>
              <w:t>Giderleri</w:t>
            </w:r>
            <w:r w:rsidR="009403A5" w:rsidRPr="002740F0">
              <w:rPr>
                <w:rFonts w:ascii="Arial" w:hAnsi="Arial" w:cs="Arial"/>
                <w:b/>
                <w:sz w:val="16"/>
                <w:szCs w:val="16"/>
                <w:lang w:val="tr-TR"/>
              </w:rPr>
              <w:t xml:space="preserve"> </w:t>
            </w:r>
            <w:r w:rsidRPr="002740F0">
              <w:rPr>
                <w:rFonts w:ascii="Arial" w:hAnsi="Arial" w:cs="Arial"/>
                <w:b/>
                <w:sz w:val="16"/>
                <w:szCs w:val="16"/>
                <w:lang w:val="tr-TR"/>
              </w:rPr>
              <w:t>(03.2)</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ind w:left="-172" w:firstLine="172"/>
              <w:contextualSpacing/>
              <w:jc w:val="center"/>
              <w:rPr>
                <w:rFonts w:ascii="Arial" w:hAnsi="Arial" w:cs="Arial"/>
                <w:b/>
                <w:sz w:val="16"/>
                <w:szCs w:val="16"/>
                <w:lang w:val="tr-TR"/>
              </w:rPr>
            </w:pPr>
            <w:r w:rsidRPr="002740F0">
              <w:rPr>
                <w:rFonts w:ascii="Arial" w:hAnsi="Arial" w:cs="Arial"/>
                <w:b/>
                <w:sz w:val="16"/>
                <w:szCs w:val="16"/>
                <w:lang w:val="tr-TR"/>
              </w:rPr>
              <w:t>Hizmet</w:t>
            </w:r>
            <w:r w:rsidR="009403A5" w:rsidRPr="002740F0">
              <w:rPr>
                <w:rFonts w:ascii="Arial" w:hAnsi="Arial" w:cs="Arial"/>
                <w:b/>
                <w:sz w:val="16"/>
                <w:szCs w:val="16"/>
                <w:lang w:val="tr-TR"/>
              </w:rPr>
              <w:t xml:space="preserve"> </w:t>
            </w:r>
            <w:r w:rsidRPr="002740F0">
              <w:rPr>
                <w:rFonts w:ascii="Arial" w:hAnsi="Arial" w:cs="Arial"/>
                <w:b/>
                <w:sz w:val="16"/>
                <w:szCs w:val="16"/>
                <w:lang w:val="tr-TR"/>
              </w:rPr>
              <w:t>Alımları</w:t>
            </w:r>
            <w:r w:rsidR="009403A5" w:rsidRPr="002740F0">
              <w:rPr>
                <w:rFonts w:ascii="Arial" w:hAnsi="Arial" w:cs="Arial"/>
                <w:b/>
                <w:sz w:val="16"/>
                <w:szCs w:val="16"/>
                <w:lang w:val="tr-TR"/>
              </w:rPr>
              <w:t xml:space="preserve"> </w:t>
            </w:r>
            <w:r w:rsidRPr="002740F0">
              <w:rPr>
                <w:rFonts w:ascii="Arial" w:hAnsi="Arial" w:cs="Arial"/>
                <w:b/>
                <w:sz w:val="16"/>
                <w:szCs w:val="16"/>
                <w:lang w:val="tr-TR"/>
              </w:rPr>
              <w:t>(03.5)</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Seyahat Giderleri</w:t>
            </w:r>
            <w:r w:rsidR="002740F0">
              <w:rPr>
                <w:rFonts w:ascii="Arial" w:hAnsi="Arial" w:cs="Arial"/>
                <w:b/>
                <w:sz w:val="16"/>
                <w:szCs w:val="16"/>
                <w:lang w:val="tr-TR"/>
              </w:rPr>
              <w:t xml:space="preserve">             </w:t>
            </w:r>
            <w:r w:rsidR="009403A5" w:rsidRPr="002740F0">
              <w:rPr>
                <w:rFonts w:ascii="Arial" w:hAnsi="Arial" w:cs="Arial"/>
                <w:b/>
                <w:sz w:val="16"/>
                <w:szCs w:val="16"/>
                <w:lang w:val="tr-TR"/>
              </w:rPr>
              <w:t xml:space="preserve"> </w:t>
            </w:r>
            <w:r w:rsidRPr="002740F0">
              <w:rPr>
                <w:rFonts w:ascii="Arial" w:hAnsi="Arial" w:cs="Arial"/>
                <w:b/>
                <w:sz w:val="16"/>
                <w:szCs w:val="16"/>
                <w:lang w:val="tr-TR"/>
              </w:rPr>
              <w:t>(03.3 + 03.4)</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Bursiyer Ücretleri</w:t>
            </w:r>
            <w:r w:rsidR="009403A5" w:rsidRPr="002740F0">
              <w:rPr>
                <w:rFonts w:ascii="Arial" w:hAnsi="Arial" w:cs="Arial"/>
                <w:b/>
                <w:sz w:val="16"/>
                <w:szCs w:val="16"/>
                <w:lang w:val="tr-TR"/>
              </w:rPr>
              <w:t xml:space="preserve"> </w:t>
            </w:r>
            <w:r w:rsidRPr="002740F0">
              <w:rPr>
                <w:rFonts w:ascii="Arial" w:hAnsi="Arial" w:cs="Arial"/>
                <w:b/>
                <w:sz w:val="16"/>
                <w:szCs w:val="16"/>
                <w:lang w:val="tr-TR"/>
              </w:rPr>
              <w:t>(05.4)</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Geçici İşçi Ücretleri (Yardımcı Personel)</w:t>
            </w:r>
            <w:r w:rsidR="009403A5" w:rsidRPr="002740F0">
              <w:rPr>
                <w:rFonts w:ascii="Arial" w:hAnsi="Arial" w:cs="Arial"/>
                <w:b/>
                <w:sz w:val="16"/>
                <w:szCs w:val="16"/>
                <w:lang w:val="tr-TR"/>
              </w:rPr>
              <w:t xml:space="preserve"> </w:t>
            </w:r>
            <w:r w:rsidRPr="002740F0">
              <w:rPr>
                <w:rFonts w:ascii="Arial" w:hAnsi="Arial" w:cs="Arial"/>
                <w:b/>
                <w:sz w:val="16"/>
                <w:szCs w:val="16"/>
                <w:lang w:val="tr-TR"/>
              </w:rPr>
              <w:t>(01.3)</w:t>
            </w:r>
          </w:p>
        </w:tc>
        <w:tc>
          <w:tcPr>
            <w:tcW w:w="11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TOPLAM</w:t>
            </w:r>
          </w:p>
        </w:tc>
      </w:tr>
      <w:tr w:rsidR="009403A5" w:rsidRPr="00461871" w:rsidTr="008E46D3">
        <w:trPr>
          <w:cantSplit/>
          <w:trHeight w:val="632"/>
          <w:jc w:val="center"/>
        </w:trPr>
        <w:tc>
          <w:tcPr>
            <w:tcW w:w="1776" w:type="dxa"/>
            <w:tcBorders>
              <w:top w:val="single" w:sz="8" w:space="0" w:color="000000"/>
              <w:left w:val="single" w:sz="8" w:space="0" w:color="000000"/>
              <w:bottom w:val="single" w:sz="4"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TÜBİTAK’tan Talep Edilen Katkı</w:t>
            </w:r>
          </w:p>
        </w:tc>
        <w:tc>
          <w:tcPr>
            <w:tcW w:w="1204" w:type="dxa"/>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948" w:type="dxa"/>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b/>
                <w:sz w:val="18"/>
                <w:szCs w:val="18"/>
                <w:lang w:val="tr-TR"/>
              </w:rPr>
            </w:pPr>
          </w:p>
        </w:tc>
        <w:tc>
          <w:tcPr>
            <w:tcW w:w="1124" w:type="dxa"/>
            <w:tcBorders>
              <w:top w:val="single" w:sz="8" w:space="0" w:color="000000"/>
              <w:left w:val="single" w:sz="8" w:space="0" w:color="000000"/>
              <w:bottom w:val="single" w:sz="4" w:space="0" w:color="000000"/>
              <w:right w:val="single" w:sz="8" w:space="0" w:color="000000"/>
            </w:tcBorders>
            <w:vAlign w:val="center"/>
          </w:tcPr>
          <w:p w:rsidR="008578A1" w:rsidRPr="00461871" w:rsidRDefault="008578A1" w:rsidP="009403A5">
            <w:pPr>
              <w:snapToGrid w:val="0"/>
              <w:contextualSpacing/>
              <w:jc w:val="right"/>
              <w:rPr>
                <w:rFonts w:ascii="Arial" w:hAnsi="Arial" w:cs="Arial"/>
                <w:b/>
                <w:sz w:val="18"/>
                <w:szCs w:val="18"/>
                <w:lang w:val="tr-TR"/>
              </w:rPr>
            </w:pPr>
          </w:p>
        </w:tc>
      </w:tr>
      <w:tr w:rsidR="009403A5" w:rsidRPr="00461871" w:rsidTr="008E46D3">
        <w:trPr>
          <w:cantSplit/>
          <w:trHeight w:val="641"/>
          <w:jc w:val="center"/>
        </w:trPr>
        <w:tc>
          <w:tcPr>
            <w:tcW w:w="1776" w:type="dxa"/>
            <w:tcBorders>
              <w:top w:val="single" w:sz="4" w:space="0" w:color="000000"/>
              <w:left w:val="single" w:sz="8" w:space="0" w:color="000000"/>
              <w:bottom w:val="single" w:sz="4"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Öneren Kuruluş Katkısı</w:t>
            </w:r>
          </w:p>
        </w:tc>
        <w:tc>
          <w:tcPr>
            <w:tcW w:w="1204"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948"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1124" w:type="dxa"/>
            <w:tcBorders>
              <w:top w:val="single" w:sz="4" w:space="0" w:color="000000"/>
              <w:left w:val="single" w:sz="8" w:space="0" w:color="000000"/>
              <w:bottom w:val="single" w:sz="4" w:space="0" w:color="000000"/>
              <w:right w:val="single" w:sz="8"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r>
      <w:tr w:rsidR="009403A5" w:rsidRPr="00461871" w:rsidTr="008E46D3">
        <w:trPr>
          <w:cantSplit/>
          <w:trHeight w:val="690"/>
          <w:jc w:val="center"/>
        </w:trPr>
        <w:tc>
          <w:tcPr>
            <w:tcW w:w="1776" w:type="dxa"/>
            <w:tcBorders>
              <w:top w:val="single" w:sz="4" w:space="0" w:color="000000"/>
              <w:left w:val="single" w:sz="8" w:space="0" w:color="000000"/>
              <w:bottom w:val="single" w:sz="4"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Destekleyen Diğer</w:t>
            </w:r>
          </w:p>
          <w:p w:rsidR="008578A1" w:rsidRPr="002740F0" w:rsidRDefault="008578A1" w:rsidP="002740F0">
            <w:pPr>
              <w:contextualSpacing/>
              <w:rPr>
                <w:rFonts w:ascii="Arial" w:hAnsi="Arial" w:cs="Arial"/>
                <w:b/>
                <w:sz w:val="16"/>
                <w:szCs w:val="16"/>
                <w:lang w:val="tr-TR"/>
              </w:rPr>
            </w:pPr>
            <w:r w:rsidRPr="002740F0">
              <w:rPr>
                <w:rFonts w:ascii="Arial" w:hAnsi="Arial" w:cs="Arial"/>
                <w:b/>
                <w:sz w:val="16"/>
                <w:szCs w:val="16"/>
                <w:lang w:val="tr-TR"/>
              </w:rPr>
              <w:t xml:space="preserve">Kuruluş Katkısı </w:t>
            </w:r>
            <w:r w:rsidR="002740F0">
              <w:rPr>
                <w:rFonts w:ascii="Arial" w:hAnsi="Arial" w:cs="Arial"/>
                <w:b/>
                <w:sz w:val="16"/>
                <w:szCs w:val="16"/>
                <w:lang w:val="tr-TR"/>
              </w:rPr>
              <w:t>(*)</w:t>
            </w:r>
          </w:p>
        </w:tc>
        <w:tc>
          <w:tcPr>
            <w:tcW w:w="1204"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948"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1124" w:type="dxa"/>
            <w:tcBorders>
              <w:top w:val="single" w:sz="4" w:space="0" w:color="000000"/>
              <w:left w:val="single" w:sz="8" w:space="0" w:color="000000"/>
              <w:bottom w:val="single" w:sz="4" w:space="0" w:color="000000"/>
              <w:right w:val="single" w:sz="8"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r>
      <w:tr w:rsidR="009403A5" w:rsidRPr="00461871" w:rsidTr="008E46D3">
        <w:trPr>
          <w:cantSplit/>
          <w:trHeight w:val="559"/>
          <w:jc w:val="center"/>
        </w:trPr>
        <w:tc>
          <w:tcPr>
            <w:tcW w:w="1776" w:type="dxa"/>
            <w:tcBorders>
              <w:top w:val="single" w:sz="4"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TOPLAM</w:t>
            </w:r>
          </w:p>
        </w:tc>
        <w:tc>
          <w:tcPr>
            <w:tcW w:w="1204" w:type="dxa"/>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948" w:type="dxa"/>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1124" w:type="dxa"/>
            <w:tcBorders>
              <w:top w:val="single" w:sz="4" w:space="0" w:color="000000"/>
              <w:left w:val="single" w:sz="8" w:space="0" w:color="000000"/>
              <w:bottom w:val="single" w:sz="8" w:space="0" w:color="000000"/>
              <w:right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r>
    </w:tbl>
    <w:p w:rsidR="004A1629" w:rsidRPr="007E01F6" w:rsidRDefault="008578A1" w:rsidP="006E1CDA">
      <w:pPr>
        <w:tabs>
          <w:tab w:val="left" w:pos="2780"/>
        </w:tabs>
        <w:ind w:hanging="142"/>
        <w:contextualSpacing/>
        <w:rPr>
          <w:rFonts w:ascii="Arial" w:hAnsi="Arial" w:cs="Arial"/>
          <w:b/>
          <w:sz w:val="14"/>
          <w:szCs w:val="14"/>
          <w:lang w:val="tr-TR"/>
        </w:rPr>
      </w:pPr>
      <w:r w:rsidRPr="007E01F6">
        <w:rPr>
          <w:rFonts w:ascii="Arial" w:hAnsi="Arial" w:cs="Arial"/>
          <w:b/>
          <w:sz w:val="14"/>
          <w:szCs w:val="14"/>
          <w:lang w:val="tr-TR"/>
        </w:rPr>
        <w:t>(*</w:t>
      </w:r>
      <w:r w:rsidR="004A1629" w:rsidRPr="007E01F6">
        <w:rPr>
          <w:rFonts w:ascii="Arial" w:hAnsi="Arial" w:cs="Arial"/>
          <w:b/>
          <w:sz w:val="14"/>
          <w:szCs w:val="14"/>
          <w:lang w:val="tr-TR"/>
        </w:rPr>
        <w:t xml:space="preserve">) </w:t>
      </w:r>
      <w:r w:rsidR="004A1629" w:rsidRPr="007E01F6">
        <w:rPr>
          <w:rFonts w:ascii="Arial" w:hAnsi="Arial" w:cs="Arial"/>
          <w:sz w:val="14"/>
          <w:szCs w:val="14"/>
          <w:lang w:val="tr-TR"/>
        </w:rPr>
        <w:t>Destekleyen Diğer Kuruluş sayısı birden fazla ise tabloya yeni satırlar eklene</w:t>
      </w:r>
      <w:r w:rsidR="00E356EE" w:rsidRPr="007E01F6">
        <w:rPr>
          <w:rFonts w:ascii="Arial" w:hAnsi="Arial" w:cs="Arial"/>
          <w:sz w:val="14"/>
          <w:szCs w:val="14"/>
          <w:lang w:val="tr-TR"/>
        </w:rPr>
        <w:t>rek bu destekler belirtilir</w:t>
      </w:r>
      <w:r w:rsidR="004A1629" w:rsidRPr="007E01F6">
        <w:rPr>
          <w:rFonts w:ascii="Arial" w:hAnsi="Arial" w:cs="Arial"/>
          <w:sz w:val="14"/>
          <w:szCs w:val="14"/>
          <w:lang w:val="tr-TR"/>
        </w:rPr>
        <w:t>.</w:t>
      </w:r>
    </w:p>
    <w:p w:rsidR="00E01F37" w:rsidRDefault="00E01F37" w:rsidP="009403A5">
      <w:pPr>
        <w:ind w:right="-567"/>
        <w:contextualSpacing/>
        <w:rPr>
          <w:rFonts w:ascii="Arial" w:hAnsi="Arial" w:cs="Arial"/>
          <w:sz w:val="18"/>
          <w:szCs w:val="18"/>
          <w:lang w:val="tr-TR"/>
        </w:rPr>
      </w:pPr>
    </w:p>
    <w:p w:rsidR="002740F0" w:rsidRPr="00461871" w:rsidRDefault="002740F0" w:rsidP="009403A5">
      <w:pPr>
        <w:ind w:right="-567"/>
        <w:contextualSpacing/>
        <w:rPr>
          <w:rFonts w:ascii="Arial" w:hAnsi="Arial" w:cs="Arial"/>
          <w:sz w:val="18"/>
          <w:szCs w:val="18"/>
          <w:lang w:val="tr-TR"/>
        </w:rPr>
      </w:pPr>
    </w:p>
    <w:p w:rsidR="00476CE8" w:rsidRPr="003873E7" w:rsidRDefault="00476CE8" w:rsidP="00476CE8">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rsidR="00476CE8" w:rsidRPr="003873E7" w:rsidRDefault="00476CE8" w:rsidP="00476CE8">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 ve gerekçeli olarak belirtilir.</w:t>
      </w:r>
    </w:p>
    <w:p w:rsidR="00476CE8" w:rsidRPr="003873E7" w:rsidRDefault="00476CE8" w:rsidP="00476CE8">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10168" w:type="dxa"/>
        <w:tblInd w:w="-176" w:type="dxa"/>
        <w:tblLayout w:type="fixed"/>
        <w:tblLook w:val="0000" w:firstRow="0" w:lastRow="0" w:firstColumn="0" w:lastColumn="0" w:noHBand="0" w:noVBand="0"/>
      </w:tblPr>
      <w:tblGrid>
        <w:gridCol w:w="2552"/>
        <w:gridCol w:w="2717"/>
        <w:gridCol w:w="3464"/>
        <w:gridCol w:w="1435"/>
      </w:tblGrid>
      <w:tr w:rsidR="00476CE8" w:rsidRPr="003873E7" w:rsidTr="00476CE8">
        <w:trPr>
          <w:trHeight w:val="463"/>
        </w:trPr>
        <w:tc>
          <w:tcPr>
            <w:tcW w:w="10168" w:type="dxa"/>
            <w:gridSpan w:val="4"/>
            <w:tcBorders>
              <w:top w:val="single" w:sz="8" w:space="0" w:color="000000"/>
              <w:left w:val="single" w:sz="8" w:space="0" w:color="000000"/>
              <w:bottom w:val="single" w:sz="8" w:space="0" w:color="000000"/>
              <w:right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 ve Teçhizat Giderleri (06.1 + 06.3)</w:t>
            </w:r>
          </w:p>
        </w:tc>
      </w:tr>
      <w:tr w:rsidR="00476CE8" w:rsidRPr="00791372" w:rsidTr="00476CE8">
        <w:trPr>
          <w:trHeight w:val="399"/>
        </w:trPr>
        <w:tc>
          <w:tcPr>
            <w:tcW w:w="2552" w:type="dxa"/>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Adı / Markası / Modeli / Adedi</w:t>
            </w:r>
          </w:p>
        </w:tc>
        <w:tc>
          <w:tcPr>
            <w:tcW w:w="2717" w:type="dxa"/>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435" w:type="dxa"/>
            <w:tcBorders>
              <w:top w:val="single" w:sz="8" w:space="0" w:color="000000"/>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476CE8" w:rsidRPr="00791372" w:rsidTr="00476CE8">
        <w:trPr>
          <w:trHeight w:val="405"/>
        </w:trPr>
        <w:tc>
          <w:tcPr>
            <w:tcW w:w="2552" w:type="dxa"/>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717" w:type="dxa"/>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476CE8">
        <w:trPr>
          <w:trHeight w:val="420"/>
        </w:trPr>
        <w:tc>
          <w:tcPr>
            <w:tcW w:w="2552" w:type="dxa"/>
            <w:tcBorders>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717" w:type="dxa"/>
            <w:tcBorders>
              <w:top w:val="single" w:sz="4"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476CE8">
        <w:trPr>
          <w:trHeight w:val="413"/>
        </w:trPr>
        <w:tc>
          <w:tcPr>
            <w:tcW w:w="2552" w:type="dxa"/>
            <w:tcBorders>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717" w:type="dxa"/>
            <w:tcBorders>
              <w:top w:val="single" w:sz="4"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bl>
    <w:p w:rsidR="00476CE8" w:rsidRPr="00791372" w:rsidRDefault="00476CE8" w:rsidP="00476CE8">
      <w:pPr>
        <w:pStyle w:val="WW-NormalWeb1"/>
        <w:spacing w:before="0" w:after="0"/>
        <w:ind w:left="-284"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rsidR="00476CE8" w:rsidRPr="003873E7" w:rsidRDefault="00476CE8" w:rsidP="006E1CDA">
      <w:pPr>
        <w:pStyle w:val="WW-NormalWeb1"/>
        <w:spacing w:before="0" w:after="0"/>
        <w:ind w:left="-284" w:right="-178"/>
        <w:jc w:val="both"/>
        <w:rPr>
          <w:rFonts w:ascii="Arial" w:hAnsi="Arial" w:cs="Arial"/>
          <w:sz w:val="14"/>
          <w:szCs w:val="14"/>
        </w:rPr>
      </w:pPr>
      <w:r w:rsidRPr="00791372">
        <w:rPr>
          <w:rFonts w:ascii="Arial" w:hAnsi="Arial" w:cs="Arial"/>
          <w:b/>
          <w:sz w:val="14"/>
          <w:szCs w:val="14"/>
        </w:rPr>
        <w:t>(**)</w:t>
      </w:r>
      <w:r w:rsidRPr="00791372">
        <w:rPr>
          <w:rFonts w:ascii="Arial" w:hAnsi="Arial" w:cs="Arial"/>
          <w:sz w:val="14"/>
          <w:szCs w:val="14"/>
        </w:rPr>
        <w:t xml:space="preserve"> Türkiye temsilcisi aracılığıyla yapılmayan alımlar için alımların yurt dışı olduğu belirtilerek tüm masraflar dahil (gümrük bedeli, vergiler, nakliye) bedel yazılır. Yurt İçi alımlarda KDV dahil bedeli yazılır. Döviz cinsinden alınan proforma faturaların TL cinsinden karşılığı hesaplanırken fatura tarihindeki T.C. Merkez</w:t>
      </w:r>
      <w:r w:rsidRPr="001B1414">
        <w:rPr>
          <w:rFonts w:ascii="Arial" w:hAnsi="Arial" w:cs="Arial"/>
          <w:sz w:val="14"/>
          <w:szCs w:val="14"/>
        </w:rPr>
        <w:t xml:space="preserve"> Bankası efektif satış kuru esas alınır ve öneride mutlaka belirtilir.</w:t>
      </w:r>
    </w:p>
    <w:p w:rsidR="00404A66" w:rsidRPr="00461871" w:rsidRDefault="00404A66" w:rsidP="009403A5">
      <w:pPr>
        <w:pStyle w:val="WW-NormalWeb1"/>
        <w:spacing w:before="0" w:after="0"/>
        <w:contextualSpacing/>
        <w:jc w:val="both"/>
        <w:rPr>
          <w:rFonts w:ascii="Arial" w:hAnsi="Arial" w:cs="Arial"/>
          <w:sz w:val="16"/>
          <w:szCs w:val="16"/>
        </w:rPr>
      </w:pPr>
    </w:p>
    <w:tbl>
      <w:tblPr>
        <w:tblW w:w="10231" w:type="dxa"/>
        <w:tblInd w:w="-176" w:type="dxa"/>
        <w:tblLayout w:type="fixed"/>
        <w:tblLook w:val="0000" w:firstRow="0" w:lastRow="0" w:firstColumn="0" w:lastColumn="0" w:noHBand="0" w:noVBand="0"/>
      </w:tblPr>
      <w:tblGrid>
        <w:gridCol w:w="3828"/>
        <w:gridCol w:w="4989"/>
        <w:gridCol w:w="1414"/>
      </w:tblGrid>
      <w:tr w:rsidR="00476CE8" w:rsidRPr="003873E7" w:rsidTr="00476CE8">
        <w:trPr>
          <w:trHeight w:val="385"/>
        </w:trPr>
        <w:tc>
          <w:tcPr>
            <w:tcW w:w="10231" w:type="dxa"/>
            <w:gridSpan w:val="3"/>
            <w:tcBorders>
              <w:top w:val="single" w:sz="8" w:space="0" w:color="000000"/>
              <w:left w:val="single" w:sz="8" w:space="0" w:color="000000"/>
              <w:bottom w:val="single" w:sz="8" w:space="0" w:color="000000"/>
              <w:right w:val="single" w:sz="8" w:space="0" w:color="000000"/>
            </w:tcBorders>
            <w:vAlign w:val="center"/>
          </w:tcPr>
          <w:p w:rsidR="00476CE8" w:rsidRPr="003873E7" w:rsidRDefault="00476CE8" w:rsidP="008D362D">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Pr>
                <w:rFonts w:ascii="Arial" w:hAnsi="Arial" w:cs="Arial"/>
                <w:b/>
                <w:sz w:val="18"/>
                <w:szCs w:val="18"/>
              </w:rPr>
              <w:t>*</w:t>
            </w:r>
            <w:r w:rsidRPr="003873E7">
              <w:rPr>
                <w:rFonts w:ascii="Arial" w:hAnsi="Arial" w:cs="Arial"/>
                <w:b/>
                <w:sz w:val="18"/>
                <w:szCs w:val="18"/>
              </w:rPr>
              <w:t xml:space="preserve"> (03.2)</w:t>
            </w:r>
          </w:p>
        </w:tc>
      </w:tr>
      <w:tr w:rsidR="00476CE8" w:rsidRPr="003873E7" w:rsidTr="00476CE8">
        <w:trPr>
          <w:trHeight w:val="346"/>
        </w:trPr>
        <w:tc>
          <w:tcPr>
            <w:tcW w:w="3828" w:type="dxa"/>
            <w:tcBorders>
              <w:top w:val="single" w:sz="8" w:space="0" w:color="000000"/>
              <w:left w:val="single" w:sz="8" w:space="0" w:color="000000"/>
              <w:bottom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989" w:type="dxa"/>
            <w:tcBorders>
              <w:top w:val="single" w:sz="8" w:space="0" w:color="000000"/>
              <w:left w:val="single" w:sz="8" w:space="0" w:color="000000"/>
              <w:bottom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Pr="00C4594C">
              <w:rPr>
                <w:rFonts w:ascii="Arial" w:hAnsi="Arial" w:cs="Arial"/>
                <w:b/>
                <w:sz w:val="16"/>
                <w:szCs w:val="16"/>
              </w:rPr>
              <w:t xml:space="preserve"> (TL)</w:t>
            </w:r>
          </w:p>
        </w:tc>
      </w:tr>
      <w:tr w:rsidR="00476CE8" w:rsidRPr="003873E7" w:rsidTr="00476CE8">
        <w:trPr>
          <w:trHeight w:val="385"/>
        </w:trPr>
        <w:tc>
          <w:tcPr>
            <w:tcW w:w="3828" w:type="dxa"/>
            <w:tcBorders>
              <w:top w:val="single" w:sz="8" w:space="0" w:color="000000"/>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4989" w:type="dxa"/>
            <w:tcBorders>
              <w:top w:val="single" w:sz="8" w:space="0" w:color="000000"/>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r>
      <w:tr w:rsidR="00476CE8" w:rsidRPr="003873E7" w:rsidTr="00476CE8">
        <w:trPr>
          <w:trHeight w:val="365"/>
        </w:trPr>
        <w:tc>
          <w:tcPr>
            <w:tcW w:w="3828" w:type="dxa"/>
            <w:tcBorders>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4989" w:type="dxa"/>
            <w:tcBorders>
              <w:top w:val="single" w:sz="4" w:space="0" w:color="000000"/>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r>
      <w:tr w:rsidR="00476CE8" w:rsidRPr="003873E7" w:rsidTr="00476CE8">
        <w:trPr>
          <w:trHeight w:val="365"/>
        </w:trPr>
        <w:tc>
          <w:tcPr>
            <w:tcW w:w="3828" w:type="dxa"/>
            <w:tcBorders>
              <w:left w:val="single" w:sz="8" w:space="0" w:color="000000"/>
              <w:bottom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4989" w:type="dxa"/>
            <w:tcBorders>
              <w:top w:val="single" w:sz="4" w:space="0" w:color="000000"/>
              <w:left w:val="single" w:sz="8" w:space="0" w:color="000000"/>
              <w:bottom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r>
    </w:tbl>
    <w:p w:rsidR="00476CE8" w:rsidRPr="00791372" w:rsidRDefault="00476CE8" w:rsidP="00476CE8">
      <w:pPr>
        <w:pStyle w:val="WW-NormalWeb1"/>
        <w:spacing w:before="0" w:after="0"/>
        <w:ind w:left="-284" w:right="-320"/>
        <w:jc w:val="both"/>
        <w:rPr>
          <w:rFonts w:ascii="Arial" w:hAnsi="Arial" w:cs="Arial"/>
          <w:sz w:val="14"/>
          <w:szCs w:val="14"/>
        </w:rPr>
      </w:pPr>
      <w:r w:rsidRPr="00791372">
        <w:rPr>
          <w:rFonts w:ascii="Arial" w:hAnsi="Arial" w:cs="Arial"/>
          <w:sz w:val="14"/>
          <w:szCs w:val="14"/>
        </w:rPr>
        <w:t xml:space="preserve"> </w:t>
      </w: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Pr>
          <w:rFonts w:ascii="Arial" w:hAnsi="Arial" w:cs="Arial"/>
          <w:sz w:val="14"/>
          <w:szCs w:val="14"/>
        </w:rPr>
        <w:t>gerekir</w:t>
      </w:r>
      <w:r w:rsidRPr="00791372">
        <w:rPr>
          <w:rFonts w:ascii="Arial" w:hAnsi="Arial" w:cs="Arial"/>
          <w:sz w:val="14"/>
          <w:szCs w:val="14"/>
        </w:rPr>
        <w:t>.</w:t>
      </w:r>
    </w:p>
    <w:p w:rsidR="00476CE8" w:rsidRDefault="00476CE8" w:rsidP="00476CE8">
      <w:pPr>
        <w:pStyle w:val="WW-NormalWeb1"/>
        <w:spacing w:before="0" w:after="0"/>
        <w:ind w:left="-284" w:right="-320"/>
        <w:jc w:val="both"/>
        <w:rPr>
          <w:rFonts w:ascii="Arial" w:hAnsi="Arial" w:cs="Arial"/>
          <w:sz w:val="14"/>
          <w:szCs w:val="14"/>
        </w:rPr>
      </w:pPr>
      <w:r w:rsidRPr="00791372">
        <w:rPr>
          <w:rFonts w:ascii="Arial" w:hAnsi="Arial" w:cs="Arial"/>
          <w:b/>
          <w:sz w:val="14"/>
          <w:szCs w:val="14"/>
        </w:rPr>
        <w:t xml:space="preserve"> (**)</w:t>
      </w:r>
      <w:r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Pr="001B1414">
        <w:rPr>
          <w:rFonts w:ascii="Arial" w:hAnsi="Arial" w:cs="Arial"/>
          <w:sz w:val="14"/>
          <w:szCs w:val="14"/>
        </w:rPr>
        <w:t xml:space="preserve"> Yurt İçi alımlarda KDV dahil bedeli yazılır.</w:t>
      </w:r>
    </w:p>
    <w:p w:rsidR="00E642A4" w:rsidRPr="00461871" w:rsidRDefault="00E642A4" w:rsidP="00476CE8">
      <w:pPr>
        <w:pStyle w:val="WW-NormalWeb1"/>
        <w:spacing w:before="0" w:after="0"/>
        <w:ind w:left="-284"/>
        <w:contextualSpacing/>
        <w:jc w:val="both"/>
        <w:rPr>
          <w:rFonts w:ascii="Arial" w:hAnsi="Arial" w:cs="Arial"/>
          <w:sz w:val="18"/>
          <w:szCs w:val="18"/>
        </w:rPr>
      </w:pPr>
    </w:p>
    <w:tbl>
      <w:tblPr>
        <w:tblW w:w="4898" w:type="pct"/>
        <w:tblInd w:w="108" w:type="dxa"/>
        <w:tblLook w:val="0000" w:firstRow="0" w:lastRow="0" w:firstColumn="0" w:lastColumn="0" w:noHBand="0" w:noVBand="0"/>
      </w:tblPr>
      <w:tblGrid>
        <w:gridCol w:w="1887"/>
        <w:gridCol w:w="2248"/>
        <w:gridCol w:w="3963"/>
        <w:gridCol w:w="1429"/>
      </w:tblGrid>
      <w:tr w:rsidR="00476CE8" w:rsidRPr="003873E7" w:rsidTr="008D362D">
        <w:tc>
          <w:tcPr>
            <w:tcW w:w="5000" w:type="pct"/>
            <w:gridSpan w:val="4"/>
            <w:tcBorders>
              <w:top w:val="single" w:sz="8" w:space="0" w:color="000000"/>
              <w:left w:val="single" w:sz="8" w:space="0" w:color="000000"/>
              <w:bottom w:val="single" w:sz="8" w:space="0" w:color="000000"/>
              <w:right w:val="single" w:sz="8" w:space="0" w:color="000000"/>
            </w:tcBorders>
          </w:tcPr>
          <w:p w:rsidR="00476CE8" w:rsidRPr="003873E7" w:rsidRDefault="00476CE8" w:rsidP="008D362D">
            <w:pPr>
              <w:pStyle w:val="WW-NormalWeb1"/>
              <w:snapToGrid w:val="0"/>
              <w:spacing w:before="60" w:after="60"/>
              <w:jc w:val="center"/>
              <w:rPr>
                <w:rFonts w:ascii="Arial" w:hAnsi="Arial" w:cs="Arial"/>
                <w:b/>
                <w:sz w:val="18"/>
                <w:szCs w:val="18"/>
              </w:rPr>
            </w:pPr>
            <w:r w:rsidRPr="003873E7">
              <w:rPr>
                <w:rFonts w:ascii="Arial" w:hAnsi="Arial" w:cs="Arial"/>
                <w:b/>
                <w:sz w:val="18"/>
                <w:szCs w:val="18"/>
              </w:rPr>
              <w:lastRenderedPageBreak/>
              <w:t>Hizmet Alımları (03.5)</w:t>
            </w:r>
          </w:p>
        </w:tc>
      </w:tr>
      <w:tr w:rsidR="00476CE8" w:rsidRPr="00791372" w:rsidTr="008D362D">
        <w:trPr>
          <w:trHeight w:val="357"/>
        </w:trPr>
        <w:tc>
          <w:tcPr>
            <w:tcW w:w="990" w:type="pct"/>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80" w:type="pct"/>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80" w:type="pct"/>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50" w:type="pct"/>
            <w:tcBorders>
              <w:top w:val="single" w:sz="8" w:space="0" w:color="000000"/>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476CE8" w:rsidRPr="00791372" w:rsidTr="008D362D">
        <w:tc>
          <w:tcPr>
            <w:tcW w:w="990" w:type="pct"/>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rsidR="00476CE8" w:rsidRPr="00791372" w:rsidRDefault="00476CE8" w:rsidP="008D362D">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8D362D">
        <w:tc>
          <w:tcPr>
            <w:tcW w:w="990" w:type="pct"/>
            <w:tcBorders>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rsidR="00476CE8" w:rsidRPr="00791372" w:rsidRDefault="00476CE8" w:rsidP="008D362D">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8D362D">
        <w:tc>
          <w:tcPr>
            <w:tcW w:w="990" w:type="pct"/>
            <w:tcBorders>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rsidR="00476CE8" w:rsidRPr="00791372" w:rsidRDefault="00476CE8" w:rsidP="008D362D">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bl>
    <w:p w:rsidR="00476CE8" w:rsidRPr="00203471" w:rsidRDefault="00476CE8" w:rsidP="006E1CDA">
      <w:pPr>
        <w:pStyle w:val="WW-NormalWeb1"/>
        <w:spacing w:before="0" w:after="0"/>
        <w:ind w:right="-36"/>
        <w:jc w:val="both"/>
        <w:rPr>
          <w:rFonts w:ascii="Arial" w:hAnsi="Arial" w:cs="Arial"/>
          <w:b/>
          <w:sz w:val="14"/>
          <w:szCs w:val="14"/>
        </w:rPr>
      </w:pPr>
      <w:r w:rsidRPr="00791372">
        <w:rPr>
          <w:rFonts w:ascii="Arial" w:hAnsi="Arial" w:cs="Arial"/>
          <w:b/>
          <w:sz w:val="14"/>
          <w:szCs w:val="14"/>
        </w:rPr>
        <w:t xml:space="preserve">(*) Yapılacak hizmet alımının değerlendirilmesini mümkün kılacak bütün detaylar ile proforma veya teknik şartnamede yer alan her türlü </w:t>
      </w:r>
      <w:r w:rsidR="006E1CDA">
        <w:rPr>
          <w:rFonts w:ascii="Arial" w:hAnsi="Arial" w:cs="Arial"/>
          <w:b/>
          <w:sz w:val="14"/>
          <w:szCs w:val="14"/>
        </w:rPr>
        <w:t>b</w:t>
      </w:r>
      <w:r w:rsidRPr="00791372">
        <w:rPr>
          <w:rFonts w:ascii="Arial" w:hAnsi="Arial" w:cs="Arial"/>
          <w:b/>
          <w:sz w:val="14"/>
          <w:szCs w:val="14"/>
        </w:rPr>
        <w:t>ilgi bu kısımda sunulur.</w:t>
      </w:r>
      <w:r w:rsidRPr="00203471">
        <w:rPr>
          <w:rFonts w:ascii="Arial" w:hAnsi="Arial" w:cs="Arial"/>
          <w:b/>
          <w:sz w:val="14"/>
          <w:szCs w:val="14"/>
        </w:rPr>
        <w:t xml:space="preserve"> </w:t>
      </w:r>
    </w:p>
    <w:p w:rsidR="00476CE8" w:rsidRDefault="00476CE8" w:rsidP="00450E7B">
      <w:pPr>
        <w:jc w:val="center"/>
        <w:rPr>
          <w:rFonts w:ascii="Arial" w:hAnsi="Arial" w:cs="Arial"/>
          <w:b/>
          <w:sz w:val="18"/>
          <w:szCs w:val="18"/>
          <w:lang w:val="tr-TR"/>
        </w:rPr>
      </w:pPr>
    </w:p>
    <w:p w:rsidR="00476CE8" w:rsidRPr="003873E7" w:rsidRDefault="00476CE8" w:rsidP="00476CE8">
      <w:pPr>
        <w:jc w:val="center"/>
        <w:rPr>
          <w:rFonts w:ascii="Arial" w:hAnsi="Arial" w:cs="Arial"/>
          <w:b/>
          <w:sz w:val="18"/>
          <w:szCs w:val="18"/>
          <w:lang w:val="tr-TR"/>
        </w:rPr>
      </w:pPr>
      <w:r>
        <w:rPr>
          <w:rFonts w:ascii="Arial" w:hAnsi="Arial" w:cs="Arial"/>
          <w:b/>
          <w:sz w:val="18"/>
          <w:szCs w:val="18"/>
          <w:lang w:val="tr-TR"/>
        </w:rPr>
        <w:t xml:space="preserve">Yurt İçi </w:t>
      </w:r>
      <w:r w:rsidRPr="003873E7">
        <w:rPr>
          <w:rFonts w:ascii="Arial" w:hAnsi="Arial" w:cs="Arial"/>
          <w:b/>
          <w:sz w:val="18"/>
          <w:szCs w:val="18"/>
          <w:lang w:val="tr-TR"/>
        </w:rPr>
        <w:t>Saha Çalışması Planı</w:t>
      </w:r>
    </w:p>
    <w:p w:rsidR="00476CE8" w:rsidRPr="00DB6691" w:rsidRDefault="00476CE8" w:rsidP="00476CE8">
      <w:pPr>
        <w:spacing w:after="120"/>
        <w:jc w:val="center"/>
        <w:rPr>
          <w:rFonts w:ascii="Arial" w:hAnsi="Arial" w:cs="Arial"/>
          <w:bCs/>
          <w:sz w:val="16"/>
          <w:szCs w:val="16"/>
          <w:lang w:val="tr-TR"/>
        </w:rPr>
      </w:pPr>
      <w:r w:rsidRPr="00DB6691">
        <w:rPr>
          <w:rFonts w:ascii="Arial" w:hAnsi="Arial" w:cs="Arial"/>
          <w:bCs/>
          <w:sz w:val="16"/>
          <w:szCs w:val="16"/>
          <w:lang w:val="tr-TR"/>
        </w:rPr>
        <w:t xml:space="preserve"> (Satır sayısı gerektiği kadar arttırılabilir)</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02"/>
        <w:gridCol w:w="1295"/>
        <w:gridCol w:w="1045"/>
        <w:gridCol w:w="1238"/>
        <w:gridCol w:w="962"/>
        <w:gridCol w:w="1102"/>
        <w:gridCol w:w="861"/>
        <w:gridCol w:w="825"/>
        <w:gridCol w:w="1101"/>
      </w:tblGrid>
      <w:tr w:rsidR="00476CE8" w:rsidRPr="003873E7" w:rsidTr="008D362D">
        <w:trPr>
          <w:trHeight w:val="345"/>
        </w:trPr>
        <w:tc>
          <w:tcPr>
            <w:tcW w:w="406" w:type="dxa"/>
            <w:vMerge w:val="restart"/>
            <w:shd w:val="clear" w:color="auto" w:fill="auto"/>
            <w:textDirection w:val="btLr"/>
            <w:vAlign w:val="center"/>
          </w:tcPr>
          <w:p w:rsidR="00476CE8" w:rsidRPr="001D5C5A" w:rsidRDefault="00476CE8" w:rsidP="008D362D">
            <w:pPr>
              <w:ind w:left="113" w:right="113"/>
              <w:jc w:val="center"/>
              <w:rPr>
                <w:rFonts w:ascii="Arial" w:hAnsi="Arial" w:cs="Arial"/>
                <w:b/>
                <w:sz w:val="16"/>
                <w:szCs w:val="16"/>
                <w:lang w:val="tr-TR"/>
              </w:rPr>
            </w:pPr>
            <w:r w:rsidRPr="001D5C5A">
              <w:rPr>
                <w:rFonts w:ascii="Arial" w:hAnsi="Arial" w:cs="Arial"/>
                <w:b/>
                <w:sz w:val="16"/>
                <w:szCs w:val="16"/>
                <w:lang w:val="tr-TR"/>
              </w:rPr>
              <w:t>Seyahat No      (*)</w:t>
            </w:r>
          </w:p>
        </w:tc>
        <w:tc>
          <w:tcPr>
            <w:tcW w:w="1202" w:type="dxa"/>
            <w:vMerge w:val="restart"/>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 xml:space="preserve"> Nereden Nereye Gidileceği</w:t>
            </w:r>
          </w:p>
        </w:tc>
        <w:tc>
          <w:tcPr>
            <w:tcW w:w="1294" w:type="dxa"/>
            <w:vMerge w:val="restart"/>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 xml:space="preserve">Saha Çalışmasının   Mahiyeti </w:t>
            </w:r>
            <w:r w:rsidRPr="001D5C5A">
              <w:rPr>
                <w:rFonts w:ascii="Arial" w:hAnsi="Arial" w:cs="Arial"/>
                <w:b/>
                <w:sz w:val="14"/>
                <w:szCs w:val="14"/>
                <w:lang w:val="tr-TR"/>
              </w:rPr>
              <w:t>(**)</w:t>
            </w:r>
            <w:r w:rsidRPr="001D5C5A">
              <w:rPr>
                <w:rFonts w:ascii="Arial" w:hAnsi="Arial" w:cs="Arial"/>
                <w:bCs/>
                <w:sz w:val="16"/>
                <w:szCs w:val="16"/>
                <w:lang w:val="tr-TR"/>
              </w:rPr>
              <w:t xml:space="preserve"> </w:t>
            </w:r>
          </w:p>
        </w:tc>
        <w:tc>
          <w:tcPr>
            <w:tcW w:w="1045" w:type="dxa"/>
            <w:vMerge w:val="restart"/>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 xml:space="preserve">Kişi x Gün </w:t>
            </w:r>
            <w:r>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302" w:type="dxa"/>
            <w:gridSpan w:val="3"/>
            <w:shd w:val="clear" w:color="auto" w:fill="auto"/>
            <w:vAlign w:val="center"/>
          </w:tcPr>
          <w:p w:rsidR="00476CE8" w:rsidRPr="001D5C5A" w:rsidRDefault="00476CE8" w:rsidP="008D362D">
            <w:pPr>
              <w:jc w:val="center"/>
              <w:rPr>
                <w:rFonts w:ascii="Arial" w:hAnsi="Arial" w:cs="Arial"/>
                <w:b/>
                <w:sz w:val="18"/>
                <w:szCs w:val="18"/>
                <w:lang w:val="tr-TR"/>
              </w:rPr>
            </w:pPr>
            <w:r w:rsidRPr="001D5C5A">
              <w:rPr>
                <w:rFonts w:ascii="Arial" w:hAnsi="Arial" w:cs="Arial"/>
                <w:b/>
                <w:sz w:val="18"/>
                <w:szCs w:val="18"/>
                <w:lang w:val="tr-TR"/>
              </w:rPr>
              <w:t xml:space="preserve">Şehirler Arası Ulaşım </w:t>
            </w:r>
            <w:r w:rsidRPr="001D5C5A">
              <w:rPr>
                <w:rFonts w:ascii="Arial" w:hAnsi="Arial" w:cs="Arial"/>
                <w:b/>
                <w:sz w:val="14"/>
                <w:szCs w:val="14"/>
                <w:lang w:val="tr-TR"/>
              </w:rPr>
              <w:t>(****)</w:t>
            </w:r>
          </w:p>
        </w:tc>
        <w:tc>
          <w:tcPr>
            <w:tcW w:w="2787" w:type="dxa"/>
            <w:gridSpan w:val="3"/>
            <w:shd w:val="clear" w:color="auto" w:fill="auto"/>
            <w:vAlign w:val="center"/>
          </w:tcPr>
          <w:p w:rsidR="00476CE8" w:rsidRPr="001D5C5A" w:rsidRDefault="00476CE8" w:rsidP="008D362D">
            <w:pPr>
              <w:jc w:val="center"/>
              <w:rPr>
                <w:rFonts w:ascii="Arial" w:hAnsi="Arial" w:cs="Arial"/>
                <w:b/>
                <w:sz w:val="18"/>
                <w:szCs w:val="18"/>
                <w:lang w:val="tr-TR"/>
              </w:rPr>
            </w:pPr>
            <w:r w:rsidRPr="001D5C5A">
              <w:rPr>
                <w:rFonts w:ascii="Arial" w:hAnsi="Arial" w:cs="Arial"/>
                <w:b/>
                <w:sz w:val="18"/>
                <w:szCs w:val="18"/>
                <w:lang w:val="tr-TR"/>
              </w:rPr>
              <w:t xml:space="preserve">Şehir İçi Ulaşım </w:t>
            </w:r>
            <w:r w:rsidRPr="001D5C5A">
              <w:rPr>
                <w:rFonts w:ascii="Arial" w:hAnsi="Arial" w:cs="Arial"/>
                <w:b/>
                <w:sz w:val="14"/>
                <w:szCs w:val="14"/>
                <w:lang w:val="tr-TR"/>
              </w:rPr>
              <w:t xml:space="preserve">(****) </w:t>
            </w:r>
          </w:p>
        </w:tc>
      </w:tr>
      <w:tr w:rsidR="00476CE8" w:rsidRPr="00252423" w:rsidTr="008D362D">
        <w:trPr>
          <w:trHeight w:val="652"/>
        </w:trPr>
        <w:tc>
          <w:tcPr>
            <w:tcW w:w="406"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202"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294"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045"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238" w:type="dxa"/>
            <w:shd w:val="clear" w:color="auto" w:fill="auto"/>
            <w:vAlign w:val="center"/>
          </w:tcPr>
          <w:p w:rsidR="00476CE8" w:rsidRPr="001D5C5A" w:rsidRDefault="00476CE8" w:rsidP="008D362D">
            <w:pPr>
              <w:rPr>
                <w:rFonts w:ascii="Arial" w:hAnsi="Arial" w:cs="Arial"/>
                <w:b/>
                <w:sz w:val="16"/>
                <w:szCs w:val="16"/>
                <w:lang w:val="tr-TR"/>
              </w:rPr>
            </w:pPr>
            <w:proofErr w:type="spellStart"/>
            <w:r w:rsidRPr="001D5C5A">
              <w:rPr>
                <w:rFonts w:ascii="Arial" w:hAnsi="Arial" w:cs="Arial"/>
                <w:b/>
                <w:sz w:val="16"/>
                <w:szCs w:val="16"/>
              </w:rPr>
              <w:t>Uçak</w:t>
            </w:r>
            <w:proofErr w:type="spellEnd"/>
            <w:r w:rsidRPr="001D5C5A">
              <w:rPr>
                <w:rFonts w:ascii="Arial" w:hAnsi="Arial" w:cs="Arial"/>
                <w:b/>
                <w:sz w:val="16"/>
                <w:szCs w:val="16"/>
              </w:rPr>
              <w:t>/</w:t>
            </w:r>
            <w:proofErr w:type="spellStart"/>
            <w:r w:rsidRPr="001D5C5A">
              <w:rPr>
                <w:rFonts w:ascii="Arial" w:hAnsi="Arial" w:cs="Arial"/>
                <w:b/>
                <w:sz w:val="16"/>
                <w:szCs w:val="16"/>
              </w:rPr>
              <w:t>Otobüs</w:t>
            </w:r>
            <w:proofErr w:type="spellEnd"/>
            <w:r w:rsidRPr="001D5C5A">
              <w:rPr>
                <w:rFonts w:ascii="Arial" w:hAnsi="Arial" w:cs="Arial"/>
                <w:b/>
                <w:sz w:val="16"/>
                <w:szCs w:val="16"/>
              </w:rPr>
              <w:t>/</w:t>
            </w:r>
            <w:r>
              <w:rPr>
                <w:rFonts w:ascii="Arial" w:hAnsi="Arial" w:cs="Arial"/>
                <w:b/>
                <w:sz w:val="16"/>
                <w:szCs w:val="16"/>
              </w:rPr>
              <w:t xml:space="preserve"> </w:t>
            </w:r>
            <w:proofErr w:type="spellStart"/>
            <w:r w:rsidRPr="001D5C5A">
              <w:rPr>
                <w:rFonts w:ascii="Arial" w:hAnsi="Arial" w:cs="Arial"/>
                <w:b/>
                <w:sz w:val="16"/>
                <w:szCs w:val="16"/>
              </w:rPr>
              <w:t>Tren</w:t>
            </w:r>
            <w:proofErr w:type="spellEnd"/>
            <w:r w:rsidRPr="001D5C5A">
              <w:rPr>
                <w:rFonts w:ascii="Arial" w:hAnsi="Arial" w:cs="Arial"/>
                <w:b/>
                <w:sz w:val="16"/>
                <w:szCs w:val="16"/>
              </w:rPr>
              <w:t>/</w:t>
            </w:r>
            <w:proofErr w:type="spellStart"/>
            <w:r w:rsidRPr="001D5C5A">
              <w:rPr>
                <w:rFonts w:ascii="Arial" w:hAnsi="Arial" w:cs="Arial"/>
                <w:b/>
                <w:sz w:val="16"/>
                <w:szCs w:val="16"/>
              </w:rPr>
              <w:t>Gemi</w:t>
            </w:r>
            <w:proofErr w:type="spellEnd"/>
          </w:p>
        </w:tc>
        <w:tc>
          <w:tcPr>
            <w:tcW w:w="962" w:type="dxa"/>
            <w:shd w:val="clear" w:color="auto" w:fill="auto"/>
            <w:vAlign w:val="center"/>
          </w:tcPr>
          <w:p w:rsidR="00476CE8" w:rsidRPr="001D5C5A" w:rsidRDefault="00476CE8" w:rsidP="008D362D">
            <w:pPr>
              <w:jc w:val="center"/>
              <w:rPr>
                <w:rFonts w:ascii="Arial" w:hAnsi="Arial" w:cs="Arial"/>
                <w:b/>
                <w:sz w:val="16"/>
                <w:szCs w:val="16"/>
                <w:lang w:val="tr-TR"/>
              </w:rPr>
            </w:pPr>
            <w:proofErr w:type="spellStart"/>
            <w:r w:rsidRPr="001D5C5A">
              <w:rPr>
                <w:rFonts w:ascii="Arial" w:hAnsi="Arial" w:cs="Arial"/>
                <w:b/>
                <w:sz w:val="16"/>
                <w:szCs w:val="16"/>
              </w:rPr>
              <w:t>Taşıt</w:t>
            </w:r>
            <w:proofErr w:type="spellEnd"/>
            <w:r w:rsidRPr="001D5C5A">
              <w:rPr>
                <w:rFonts w:ascii="Arial" w:hAnsi="Arial" w:cs="Arial"/>
                <w:b/>
                <w:sz w:val="16"/>
                <w:szCs w:val="16"/>
              </w:rPr>
              <w:t xml:space="preserve"> </w:t>
            </w:r>
            <w:proofErr w:type="spellStart"/>
            <w:r w:rsidRPr="001D5C5A">
              <w:rPr>
                <w:rFonts w:ascii="Arial" w:hAnsi="Arial" w:cs="Arial"/>
                <w:b/>
                <w:sz w:val="16"/>
                <w:szCs w:val="16"/>
              </w:rPr>
              <w:t>Kiralama</w:t>
            </w:r>
            <w:proofErr w:type="spellEnd"/>
            <w:r w:rsidRPr="001D5C5A">
              <w:rPr>
                <w:rFonts w:ascii="Arial" w:hAnsi="Arial" w:cs="Arial"/>
                <w:b/>
                <w:sz w:val="16"/>
                <w:szCs w:val="16"/>
              </w:rPr>
              <w:t xml:space="preserve"> (</w:t>
            </w:r>
            <w:proofErr w:type="spellStart"/>
            <w:r w:rsidRPr="001D5C5A">
              <w:rPr>
                <w:rFonts w:ascii="Arial" w:hAnsi="Arial" w:cs="Arial"/>
                <w:b/>
                <w:sz w:val="16"/>
                <w:szCs w:val="16"/>
              </w:rPr>
              <w:t>gün</w:t>
            </w:r>
            <w:proofErr w:type="spellEnd"/>
            <w:r w:rsidRPr="001D5C5A">
              <w:rPr>
                <w:rFonts w:ascii="Arial" w:hAnsi="Arial" w:cs="Arial"/>
                <w:b/>
                <w:sz w:val="16"/>
                <w:szCs w:val="16"/>
              </w:rPr>
              <w:t>)</w:t>
            </w:r>
          </w:p>
        </w:tc>
        <w:tc>
          <w:tcPr>
            <w:tcW w:w="1102" w:type="dxa"/>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Özel/Resmi/ Kiralık Taşıt  (km)</w:t>
            </w:r>
          </w:p>
        </w:tc>
        <w:tc>
          <w:tcPr>
            <w:tcW w:w="861" w:type="dxa"/>
            <w:shd w:val="clear" w:color="auto" w:fill="auto"/>
            <w:vAlign w:val="center"/>
          </w:tcPr>
          <w:p w:rsidR="00476CE8" w:rsidRPr="001D5C5A" w:rsidRDefault="00476CE8" w:rsidP="008D362D">
            <w:pPr>
              <w:jc w:val="center"/>
              <w:rPr>
                <w:rFonts w:ascii="Arial" w:hAnsi="Arial" w:cs="Arial"/>
                <w:b/>
                <w:sz w:val="16"/>
                <w:szCs w:val="16"/>
                <w:lang w:val="tr-TR"/>
              </w:rPr>
            </w:pPr>
            <w:proofErr w:type="spellStart"/>
            <w:r w:rsidRPr="001D5C5A">
              <w:rPr>
                <w:rFonts w:ascii="Arial" w:hAnsi="Arial" w:cs="Arial"/>
                <w:b/>
                <w:sz w:val="16"/>
                <w:szCs w:val="16"/>
              </w:rPr>
              <w:t>Toplu</w:t>
            </w:r>
            <w:proofErr w:type="spellEnd"/>
            <w:r w:rsidRPr="001D5C5A">
              <w:rPr>
                <w:rFonts w:ascii="Arial" w:hAnsi="Arial" w:cs="Arial"/>
                <w:b/>
                <w:sz w:val="16"/>
                <w:szCs w:val="16"/>
              </w:rPr>
              <w:t xml:space="preserve"> </w:t>
            </w:r>
            <w:proofErr w:type="spellStart"/>
            <w:r w:rsidRPr="001D5C5A">
              <w:rPr>
                <w:rFonts w:ascii="Arial" w:hAnsi="Arial" w:cs="Arial"/>
                <w:b/>
                <w:sz w:val="16"/>
                <w:szCs w:val="16"/>
              </w:rPr>
              <w:t>Taşıma</w:t>
            </w:r>
            <w:proofErr w:type="spellEnd"/>
            <w:r w:rsidRPr="001D5C5A">
              <w:rPr>
                <w:rFonts w:ascii="Arial" w:hAnsi="Arial" w:cs="Arial"/>
                <w:b/>
                <w:sz w:val="16"/>
                <w:szCs w:val="16"/>
              </w:rPr>
              <w:t xml:space="preserve"> (</w:t>
            </w:r>
            <w:proofErr w:type="spellStart"/>
            <w:r w:rsidRPr="001D5C5A">
              <w:rPr>
                <w:rFonts w:ascii="Arial" w:hAnsi="Arial" w:cs="Arial"/>
                <w:b/>
                <w:sz w:val="16"/>
                <w:szCs w:val="16"/>
              </w:rPr>
              <w:t>biniş</w:t>
            </w:r>
            <w:proofErr w:type="spellEnd"/>
            <w:r w:rsidRPr="001D5C5A">
              <w:rPr>
                <w:rFonts w:ascii="Arial" w:hAnsi="Arial" w:cs="Arial"/>
                <w:b/>
                <w:sz w:val="16"/>
                <w:szCs w:val="16"/>
              </w:rPr>
              <w:t xml:space="preserve"> </w:t>
            </w:r>
            <w:proofErr w:type="spellStart"/>
            <w:r w:rsidRPr="001D5C5A">
              <w:rPr>
                <w:rFonts w:ascii="Arial" w:hAnsi="Arial" w:cs="Arial"/>
                <w:b/>
                <w:sz w:val="16"/>
                <w:szCs w:val="16"/>
              </w:rPr>
              <w:t>sayısı</w:t>
            </w:r>
            <w:proofErr w:type="spellEnd"/>
            <w:r w:rsidRPr="001D5C5A">
              <w:rPr>
                <w:rFonts w:ascii="Arial" w:hAnsi="Arial" w:cs="Arial"/>
                <w:b/>
                <w:sz w:val="16"/>
                <w:szCs w:val="16"/>
              </w:rPr>
              <w:t>)</w:t>
            </w:r>
          </w:p>
        </w:tc>
        <w:tc>
          <w:tcPr>
            <w:tcW w:w="825" w:type="dxa"/>
            <w:shd w:val="clear" w:color="auto" w:fill="auto"/>
            <w:vAlign w:val="center"/>
          </w:tcPr>
          <w:p w:rsidR="00476CE8" w:rsidRPr="001D5C5A" w:rsidRDefault="00476CE8" w:rsidP="008D362D">
            <w:pPr>
              <w:ind w:left="-108" w:firstLine="108"/>
              <w:jc w:val="center"/>
              <w:rPr>
                <w:rFonts w:ascii="Arial" w:hAnsi="Arial" w:cs="Arial"/>
                <w:b/>
                <w:sz w:val="16"/>
                <w:szCs w:val="16"/>
                <w:lang w:val="tr-TR"/>
              </w:rPr>
            </w:pPr>
            <w:proofErr w:type="spellStart"/>
            <w:r>
              <w:rPr>
                <w:rFonts w:ascii="Arial" w:hAnsi="Arial" w:cs="Arial"/>
                <w:b/>
                <w:sz w:val="16"/>
                <w:szCs w:val="16"/>
              </w:rPr>
              <w:t>Taşıt</w:t>
            </w:r>
            <w:proofErr w:type="spellEnd"/>
            <w:r>
              <w:rPr>
                <w:rFonts w:ascii="Arial" w:hAnsi="Arial" w:cs="Arial"/>
                <w:b/>
                <w:sz w:val="16"/>
                <w:szCs w:val="16"/>
              </w:rPr>
              <w:t xml:space="preserve"> </w:t>
            </w:r>
            <w:proofErr w:type="spellStart"/>
            <w:r w:rsidRPr="001D5C5A">
              <w:rPr>
                <w:rFonts w:ascii="Arial" w:hAnsi="Arial" w:cs="Arial"/>
                <w:b/>
                <w:sz w:val="16"/>
                <w:szCs w:val="16"/>
              </w:rPr>
              <w:t>Kiralama</w:t>
            </w:r>
            <w:proofErr w:type="spellEnd"/>
            <w:r w:rsidRPr="001D5C5A">
              <w:rPr>
                <w:rFonts w:ascii="Arial" w:hAnsi="Arial" w:cs="Arial"/>
                <w:b/>
                <w:sz w:val="16"/>
                <w:szCs w:val="16"/>
              </w:rPr>
              <w:t xml:space="preserve"> (</w:t>
            </w:r>
            <w:proofErr w:type="spellStart"/>
            <w:r w:rsidRPr="001D5C5A">
              <w:rPr>
                <w:rFonts w:ascii="Arial" w:hAnsi="Arial" w:cs="Arial"/>
                <w:b/>
                <w:sz w:val="16"/>
                <w:szCs w:val="16"/>
              </w:rPr>
              <w:t>gün</w:t>
            </w:r>
            <w:proofErr w:type="spellEnd"/>
            <w:r w:rsidRPr="001D5C5A">
              <w:rPr>
                <w:rFonts w:ascii="Arial" w:hAnsi="Arial" w:cs="Arial"/>
                <w:b/>
                <w:sz w:val="16"/>
                <w:szCs w:val="16"/>
              </w:rPr>
              <w:t>)</w:t>
            </w:r>
          </w:p>
        </w:tc>
        <w:tc>
          <w:tcPr>
            <w:tcW w:w="1100" w:type="dxa"/>
            <w:shd w:val="clear" w:color="auto" w:fill="auto"/>
            <w:vAlign w:val="center"/>
          </w:tcPr>
          <w:p w:rsidR="00476CE8" w:rsidRPr="001D5C5A" w:rsidRDefault="00476CE8" w:rsidP="008D362D">
            <w:pPr>
              <w:ind w:hanging="110"/>
              <w:jc w:val="center"/>
              <w:rPr>
                <w:rFonts w:ascii="Arial" w:hAnsi="Arial" w:cs="Arial"/>
                <w:b/>
                <w:sz w:val="16"/>
                <w:szCs w:val="16"/>
                <w:lang w:val="tr-TR"/>
              </w:rPr>
            </w:pPr>
            <w:r>
              <w:rPr>
                <w:rFonts w:ascii="Arial" w:hAnsi="Arial" w:cs="Arial"/>
                <w:b/>
                <w:sz w:val="16"/>
                <w:szCs w:val="16"/>
                <w:lang w:val="tr-TR"/>
              </w:rPr>
              <w:t xml:space="preserve">  </w:t>
            </w:r>
            <w:r w:rsidRPr="001D5C5A">
              <w:rPr>
                <w:rFonts w:ascii="Arial" w:hAnsi="Arial" w:cs="Arial"/>
                <w:b/>
                <w:sz w:val="16"/>
                <w:szCs w:val="16"/>
                <w:lang w:val="tr-TR"/>
              </w:rPr>
              <w:t>Özel/Resmi/</w:t>
            </w:r>
            <w:r>
              <w:rPr>
                <w:rFonts w:ascii="Arial" w:hAnsi="Arial" w:cs="Arial"/>
                <w:b/>
                <w:sz w:val="16"/>
                <w:szCs w:val="16"/>
                <w:lang w:val="tr-TR"/>
              </w:rPr>
              <w:t xml:space="preserve"> </w:t>
            </w:r>
            <w:r w:rsidRPr="001D5C5A">
              <w:rPr>
                <w:rFonts w:ascii="Arial" w:hAnsi="Arial" w:cs="Arial"/>
                <w:b/>
                <w:sz w:val="16"/>
                <w:szCs w:val="16"/>
                <w:lang w:val="tr-TR"/>
              </w:rPr>
              <w:t xml:space="preserve">Kiralık </w:t>
            </w:r>
            <w:r>
              <w:rPr>
                <w:rFonts w:ascii="Arial" w:hAnsi="Arial" w:cs="Arial"/>
                <w:b/>
                <w:sz w:val="16"/>
                <w:szCs w:val="16"/>
                <w:lang w:val="tr-TR"/>
              </w:rPr>
              <w:t>T</w:t>
            </w:r>
            <w:r w:rsidRPr="001D5C5A">
              <w:rPr>
                <w:rFonts w:ascii="Arial" w:hAnsi="Arial" w:cs="Arial"/>
                <w:b/>
                <w:sz w:val="16"/>
                <w:szCs w:val="16"/>
                <w:lang w:val="tr-TR"/>
              </w:rPr>
              <w:t>aşıt             (km)</w:t>
            </w:r>
          </w:p>
        </w:tc>
      </w:tr>
      <w:tr w:rsidR="00476CE8" w:rsidRPr="00252423" w:rsidTr="008D362D">
        <w:trPr>
          <w:trHeight w:val="343"/>
        </w:trPr>
        <w:tc>
          <w:tcPr>
            <w:tcW w:w="406" w:type="dxa"/>
            <w:shd w:val="clear" w:color="auto" w:fill="auto"/>
            <w:vAlign w:val="center"/>
          </w:tcPr>
          <w:p w:rsidR="00476CE8" w:rsidRPr="00C4594C" w:rsidRDefault="00476CE8" w:rsidP="008D362D">
            <w:pPr>
              <w:jc w:val="center"/>
              <w:rPr>
                <w:rFonts w:ascii="Arial" w:hAnsi="Arial" w:cs="Arial"/>
                <w:sz w:val="16"/>
                <w:szCs w:val="16"/>
                <w:lang w:val="tr-TR"/>
              </w:rPr>
            </w:pPr>
            <w:r w:rsidRPr="00C4594C">
              <w:rPr>
                <w:rFonts w:ascii="Arial" w:hAnsi="Arial" w:cs="Arial"/>
                <w:sz w:val="16"/>
                <w:szCs w:val="16"/>
                <w:lang w:val="tr-TR"/>
              </w:rPr>
              <w:t>1</w:t>
            </w:r>
          </w:p>
        </w:tc>
        <w:tc>
          <w:tcPr>
            <w:tcW w:w="12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94"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04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38"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96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1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61"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2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100"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252423" w:rsidTr="008D362D">
        <w:trPr>
          <w:trHeight w:val="325"/>
        </w:trPr>
        <w:tc>
          <w:tcPr>
            <w:tcW w:w="406" w:type="dxa"/>
            <w:shd w:val="clear" w:color="auto" w:fill="auto"/>
            <w:vAlign w:val="center"/>
          </w:tcPr>
          <w:p w:rsidR="00476CE8" w:rsidRPr="00C4594C" w:rsidRDefault="00476CE8" w:rsidP="008D362D">
            <w:pPr>
              <w:jc w:val="center"/>
              <w:rPr>
                <w:rFonts w:ascii="Arial" w:hAnsi="Arial" w:cs="Arial"/>
                <w:sz w:val="16"/>
                <w:szCs w:val="16"/>
                <w:lang w:val="tr-TR"/>
              </w:rPr>
            </w:pPr>
            <w:r w:rsidRPr="00C4594C">
              <w:rPr>
                <w:rFonts w:ascii="Arial" w:hAnsi="Arial" w:cs="Arial"/>
                <w:sz w:val="16"/>
                <w:szCs w:val="16"/>
                <w:lang w:val="tr-TR"/>
              </w:rPr>
              <w:t>2</w:t>
            </w:r>
          </w:p>
        </w:tc>
        <w:tc>
          <w:tcPr>
            <w:tcW w:w="12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94"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04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38"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962" w:type="dxa"/>
            <w:shd w:val="clear" w:color="auto" w:fill="auto"/>
            <w:vAlign w:val="center"/>
          </w:tcPr>
          <w:p w:rsidR="00476CE8" w:rsidRDefault="00476CE8" w:rsidP="008D362D">
            <w:pPr>
              <w:jc w:val="center"/>
              <w:rPr>
                <w:rFonts w:ascii="Arial" w:hAnsi="Arial" w:cs="Arial"/>
                <w:sz w:val="18"/>
                <w:szCs w:val="18"/>
                <w:lang w:val="tr-TR"/>
              </w:rPr>
            </w:pPr>
          </w:p>
          <w:p w:rsidR="00476CE8" w:rsidRPr="003873E7" w:rsidRDefault="00476CE8" w:rsidP="008D362D">
            <w:pPr>
              <w:jc w:val="center"/>
              <w:rPr>
                <w:rFonts w:ascii="Arial" w:hAnsi="Arial" w:cs="Arial"/>
                <w:sz w:val="18"/>
                <w:szCs w:val="18"/>
                <w:lang w:val="tr-TR"/>
              </w:rPr>
            </w:pPr>
          </w:p>
        </w:tc>
        <w:tc>
          <w:tcPr>
            <w:tcW w:w="11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61"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2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100"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D362D">
        <w:trPr>
          <w:trHeight w:val="342"/>
        </w:trPr>
        <w:tc>
          <w:tcPr>
            <w:tcW w:w="2903" w:type="dxa"/>
            <w:gridSpan w:val="3"/>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r>
              <w:rPr>
                <w:rFonts w:ascii="Arial" w:hAnsi="Arial" w:cs="Arial"/>
                <w:b/>
                <w:sz w:val="18"/>
                <w:szCs w:val="18"/>
                <w:lang w:val="tr-TR"/>
              </w:rPr>
              <w:t xml:space="preserve">TOPLAM </w:t>
            </w:r>
          </w:p>
        </w:tc>
        <w:tc>
          <w:tcPr>
            <w:tcW w:w="1045"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1238"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962"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1102"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861"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825"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1100" w:type="dxa"/>
            <w:shd w:val="clear" w:color="auto" w:fill="auto"/>
            <w:vAlign w:val="center"/>
          </w:tcPr>
          <w:p w:rsidR="00476CE8" w:rsidRPr="003873E7" w:rsidRDefault="00476CE8" w:rsidP="008D362D">
            <w:pPr>
              <w:jc w:val="center"/>
              <w:rPr>
                <w:rFonts w:ascii="Arial" w:hAnsi="Arial" w:cs="Arial"/>
                <w:sz w:val="18"/>
                <w:szCs w:val="18"/>
                <w:lang w:val="tr-TR"/>
              </w:rPr>
            </w:pPr>
          </w:p>
        </w:tc>
      </w:tr>
    </w:tbl>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Saha çalışması için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w:t>
      </w:r>
    </w:p>
    <w:p w:rsidR="00476CE8" w:rsidRPr="00C4594C" w:rsidRDefault="00476CE8" w:rsidP="00476CE8">
      <w:pPr>
        <w:ind w:left="-142" w:right="-320"/>
        <w:jc w:val="both"/>
        <w:rPr>
          <w:rFonts w:ascii="Arial" w:hAnsi="Arial" w:cs="Arial"/>
          <w:bCs/>
          <w:sz w:val="6"/>
          <w:szCs w:val="6"/>
          <w:lang w:val="tr-TR"/>
        </w:rPr>
      </w:pPr>
    </w:p>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xml:space="preserve">, analiz </w:t>
      </w:r>
      <w:r w:rsidRPr="00334BF0">
        <w:rPr>
          <w:rFonts w:ascii="Arial" w:hAnsi="Arial" w:cs="Arial"/>
          <w:bCs/>
          <w:sz w:val="14"/>
          <w:szCs w:val="14"/>
          <w:lang w:val="tr-TR"/>
        </w:rPr>
        <w:t>vb.) belirtilir. Saha çalışmasının yeri ve yapılacak işin niteliğinin yasal/özel izin gerektirebileceği hatırlanarak TÜBİTAK ana sayfasında yer alan “YASAL/ÖZEL İZİN BELGESİ BİLGİ NOTU ve ETİK KURUL ONAY BELGESİ BİLGİ NOTU” nun tekrar incelenmesi önerilir.</w:t>
      </w:r>
    </w:p>
    <w:p w:rsidR="00476CE8" w:rsidRPr="00C4594C" w:rsidRDefault="00476CE8" w:rsidP="00476CE8">
      <w:pPr>
        <w:ind w:left="-142" w:right="-320"/>
        <w:jc w:val="both"/>
        <w:rPr>
          <w:rFonts w:ascii="Arial" w:hAnsi="Arial" w:cs="Arial"/>
          <w:bCs/>
          <w:sz w:val="6"/>
          <w:szCs w:val="6"/>
          <w:lang w:val="tr-TR"/>
        </w:rPr>
      </w:pPr>
    </w:p>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süre ile katılacağı belirtilir. </w:t>
      </w:r>
    </w:p>
    <w:p w:rsidR="00476CE8" w:rsidRPr="00C4594C" w:rsidRDefault="00476CE8" w:rsidP="00476CE8">
      <w:pPr>
        <w:ind w:left="-142" w:right="-320"/>
        <w:jc w:val="both"/>
        <w:rPr>
          <w:rFonts w:ascii="Arial" w:hAnsi="Arial" w:cs="Arial"/>
          <w:bCs/>
          <w:sz w:val="6"/>
          <w:szCs w:val="6"/>
          <w:lang w:val="tr-TR"/>
        </w:rPr>
      </w:pPr>
    </w:p>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 xml:space="preserve">(****) </w:t>
      </w:r>
      <w:r w:rsidRPr="00334BF0">
        <w:rPr>
          <w:rFonts w:ascii="Arial" w:hAnsi="Arial" w:cs="Arial"/>
          <w:bCs/>
          <w:sz w:val="14"/>
          <w:szCs w:val="14"/>
          <w:lang w:val="tr-TR"/>
        </w:rPr>
        <w:t>Bu bölümde şehirler</w:t>
      </w:r>
      <w:r>
        <w:rPr>
          <w:rFonts w:ascii="Arial" w:hAnsi="Arial" w:cs="Arial"/>
          <w:bCs/>
          <w:sz w:val="14"/>
          <w:szCs w:val="14"/>
          <w:lang w:val="tr-TR"/>
        </w:rPr>
        <w:t xml:space="preserve"> </w:t>
      </w:r>
      <w:r w:rsidRPr="00334BF0">
        <w:rPr>
          <w:rFonts w:ascii="Arial" w:hAnsi="Arial" w:cs="Arial"/>
          <w:bCs/>
          <w:sz w:val="14"/>
          <w:szCs w:val="14"/>
          <w:lang w:val="tr-TR"/>
        </w:rPr>
        <w:t>arası ve şehir</w:t>
      </w:r>
      <w:r>
        <w:rPr>
          <w:rFonts w:ascii="Arial" w:hAnsi="Arial" w:cs="Arial"/>
          <w:bCs/>
          <w:sz w:val="14"/>
          <w:szCs w:val="14"/>
          <w:lang w:val="tr-TR"/>
        </w:rPr>
        <w:t xml:space="preserve"> </w:t>
      </w:r>
      <w:r w:rsidRPr="00334BF0">
        <w:rPr>
          <w:rFonts w:ascii="Arial" w:hAnsi="Arial" w:cs="Arial"/>
          <w:bCs/>
          <w:sz w:val="14"/>
          <w:szCs w:val="14"/>
          <w:lang w:val="tr-TR"/>
        </w:rPr>
        <w:t xml:space="preserve">içi ulaşımın hangi yolla gerçekleşeceği ilgili kısımda gidiş-dönüş olarak belirtilmelidir. Uçak/Otobüs/Tren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w:t>
      </w:r>
      <w:r>
        <w:rPr>
          <w:rFonts w:ascii="Arial" w:hAnsi="Arial" w:cs="Arial"/>
          <w:bCs/>
          <w:sz w:val="14"/>
          <w:szCs w:val="14"/>
          <w:lang w:val="tr-TR"/>
        </w:rPr>
        <w:t>Özel/Resmi/Kiralık</w:t>
      </w:r>
      <w:r w:rsidRPr="00334BF0">
        <w:rPr>
          <w:rFonts w:ascii="Arial" w:hAnsi="Arial" w:cs="Arial"/>
          <w:bCs/>
          <w:sz w:val="14"/>
          <w:szCs w:val="14"/>
          <w:lang w:val="tr-TR"/>
        </w:rPr>
        <w:t xml:space="preserve">Taşıt kısmına toplam kaç kilometre mesafe kat edileceği belirtilir. </w:t>
      </w:r>
    </w:p>
    <w:p w:rsidR="00476CE8" w:rsidRPr="00334BF0" w:rsidRDefault="00476CE8" w:rsidP="00476CE8">
      <w:pPr>
        <w:ind w:left="-142" w:right="-320"/>
        <w:rPr>
          <w:rFonts w:ascii="Arial" w:hAnsi="Arial" w:cs="Arial"/>
          <w:bCs/>
          <w:sz w:val="18"/>
          <w:szCs w:val="18"/>
          <w:lang w:val="tr-TR"/>
        </w:rPr>
      </w:pPr>
    </w:p>
    <w:p w:rsidR="00476CE8" w:rsidRPr="003873E7" w:rsidRDefault="00476CE8" w:rsidP="00476CE8">
      <w:pPr>
        <w:jc w:val="center"/>
        <w:rPr>
          <w:rFonts w:ascii="Arial" w:hAnsi="Arial" w:cs="Arial"/>
          <w:b/>
          <w:sz w:val="18"/>
          <w:szCs w:val="18"/>
          <w:lang w:val="tr-TR"/>
        </w:rPr>
      </w:pPr>
      <w:r w:rsidRPr="003873E7">
        <w:rPr>
          <w:rFonts w:ascii="Arial" w:hAnsi="Arial" w:cs="Arial"/>
          <w:b/>
          <w:sz w:val="18"/>
          <w:szCs w:val="18"/>
          <w:lang w:val="tr-TR"/>
        </w:rPr>
        <w:t>Yurt İçi Saha Çalışması Seyahat Giderleri (03.3)</w:t>
      </w:r>
    </w:p>
    <w:p w:rsidR="00476CE8" w:rsidRPr="00C60BEF" w:rsidRDefault="00476CE8" w:rsidP="00476CE8">
      <w:pPr>
        <w:pStyle w:val="WW-NormalWeb1"/>
        <w:spacing w:before="40"/>
        <w:jc w:val="center"/>
        <w:rPr>
          <w:rFonts w:ascii="Arial" w:hAnsi="Arial" w:cs="Arial"/>
          <w:bCs/>
          <w:sz w:val="16"/>
          <w:szCs w:val="16"/>
        </w:rPr>
      </w:pPr>
      <w:r>
        <w:rPr>
          <w:rFonts w:ascii="Arial" w:hAnsi="Arial" w:cs="Arial"/>
          <w:bCs/>
          <w:sz w:val="16"/>
          <w:szCs w:val="16"/>
        </w:rPr>
        <w:t>(Yurt İçi Saha Çalışması P</w:t>
      </w:r>
      <w:r w:rsidRPr="00C60BEF">
        <w:rPr>
          <w:rFonts w:ascii="Arial" w:hAnsi="Arial" w:cs="Arial"/>
          <w:bCs/>
          <w:sz w:val="16"/>
          <w:szCs w:val="16"/>
        </w:rPr>
        <w:t>lanındaki verilerle uyumlu olacak şekilde doldurulur ve bütçelendirilir)</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949"/>
        <w:gridCol w:w="1138"/>
        <w:gridCol w:w="974"/>
        <w:gridCol w:w="1253"/>
        <w:gridCol w:w="1684"/>
        <w:gridCol w:w="1418"/>
      </w:tblGrid>
      <w:tr w:rsidR="00476CE8" w:rsidRPr="003873E7" w:rsidTr="008E46D3">
        <w:trPr>
          <w:trHeight w:val="522"/>
        </w:trPr>
        <w:tc>
          <w:tcPr>
            <w:tcW w:w="2649" w:type="dxa"/>
            <w:shd w:val="clear" w:color="auto" w:fill="FFFFFF"/>
            <w:vAlign w:val="center"/>
          </w:tcPr>
          <w:p w:rsidR="00476CE8" w:rsidRPr="003873E7" w:rsidRDefault="00476CE8" w:rsidP="008D362D">
            <w:pPr>
              <w:jc w:val="center"/>
              <w:rPr>
                <w:rFonts w:ascii="Arial" w:hAnsi="Arial" w:cs="Arial"/>
                <w:b/>
                <w:sz w:val="18"/>
                <w:szCs w:val="18"/>
                <w:lang w:val="tr-TR"/>
              </w:rPr>
            </w:pPr>
          </w:p>
        </w:tc>
        <w:tc>
          <w:tcPr>
            <w:tcW w:w="949" w:type="dxa"/>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Taşıt Kirası (ücret x gün)</w:t>
            </w:r>
          </w:p>
        </w:tc>
        <w:tc>
          <w:tcPr>
            <w:tcW w:w="1684" w:type="dxa"/>
            <w:tcBorders>
              <w:bottom w:val="single" w:sz="4" w:space="0" w:color="auto"/>
            </w:tcBorders>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Toplam Katedilecek Yol (km)</w:t>
            </w:r>
          </w:p>
        </w:tc>
        <w:tc>
          <w:tcPr>
            <w:tcW w:w="1418" w:type="dxa"/>
            <w:shd w:val="clear" w:color="auto" w:fill="auto"/>
            <w:vAlign w:val="center"/>
          </w:tcPr>
          <w:p w:rsidR="00476CE8" w:rsidRPr="00C4594C" w:rsidRDefault="00476CE8" w:rsidP="008D362D">
            <w:pPr>
              <w:jc w:val="center"/>
              <w:rPr>
                <w:rFonts w:ascii="Arial" w:hAnsi="Arial" w:cs="Arial"/>
                <w:b/>
                <w:sz w:val="16"/>
                <w:szCs w:val="16"/>
                <w:lang w:val="tr-TR"/>
              </w:rPr>
            </w:pPr>
          </w:p>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TOPLAM (TL)</w:t>
            </w:r>
          </w:p>
          <w:p w:rsidR="00476CE8" w:rsidRPr="00C4594C" w:rsidRDefault="00476CE8" w:rsidP="008D362D">
            <w:pPr>
              <w:jc w:val="center"/>
              <w:rPr>
                <w:rFonts w:ascii="Arial" w:hAnsi="Arial" w:cs="Arial"/>
                <w:b/>
                <w:sz w:val="16"/>
                <w:szCs w:val="16"/>
                <w:lang w:val="tr-TR"/>
              </w:rPr>
            </w:pPr>
          </w:p>
        </w:tc>
      </w:tr>
      <w:tr w:rsidR="00476CE8" w:rsidRPr="003873E7" w:rsidTr="008E46D3">
        <w:trPr>
          <w:trHeight w:val="454"/>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 xml:space="preserve">Şehirler Arası Seyahat </w:t>
            </w:r>
          </w:p>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(uçak/otobüs/tren)</w:t>
            </w:r>
          </w:p>
        </w:tc>
        <w:tc>
          <w:tcPr>
            <w:tcW w:w="949"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4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Şehir İçi Toplu Taşıma (otobüs/tren/metro vb.)</w:t>
            </w:r>
          </w:p>
        </w:tc>
        <w:tc>
          <w:tcPr>
            <w:tcW w:w="949"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Özel/Resmi/Kiralık Taşıt ile Seyahat (*)</w:t>
            </w:r>
          </w:p>
        </w:tc>
        <w:tc>
          <w:tcPr>
            <w:tcW w:w="949"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27"/>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138"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auto"/>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476CE8" w:rsidRPr="00C4594C" w:rsidRDefault="00476CE8" w:rsidP="008D362D">
            <w:pPr>
              <w:jc w:val="center"/>
              <w:rPr>
                <w:rFonts w:ascii="Arial" w:hAnsi="Arial" w:cs="Arial"/>
                <w:sz w:val="18"/>
                <w:szCs w:val="18"/>
                <w:lang w:val="tr-TR"/>
              </w:rPr>
            </w:pPr>
          </w:p>
        </w:tc>
        <w:tc>
          <w:tcPr>
            <w:tcW w:w="1684"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Gündelik (**)</w:t>
            </w:r>
          </w:p>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(proje ekibi)</w:t>
            </w:r>
          </w:p>
        </w:tc>
        <w:tc>
          <w:tcPr>
            <w:tcW w:w="949"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auto"/>
            <w:vAlign w:val="center"/>
          </w:tcPr>
          <w:p w:rsidR="00476CE8" w:rsidRPr="00C4594C" w:rsidRDefault="00476CE8" w:rsidP="008D362D">
            <w:pPr>
              <w:jc w:val="center"/>
              <w:rPr>
                <w:rFonts w:ascii="Arial" w:hAnsi="Arial" w:cs="Arial"/>
                <w:sz w:val="18"/>
                <w:szCs w:val="18"/>
                <w:lang w:val="tr-TR"/>
              </w:rPr>
            </w:pPr>
          </w:p>
        </w:tc>
        <w:tc>
          <w:tcPr>
            <w:tcW w:w="1253"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Konaklama (**)</w:t>
            </w:r>
          </w:p>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(proje ekibi)</w:t>
            </w:r>
          </w:p>
        </w:tc>
        <w:tc>
          <w:tcPr>
            <w:tcW w:w="949" w:type="dxa"/>
            <w:shd w:val="clear" w:color="auto" w:fill="FFFFFF"/>
            <w:vAlign w:val="center"/>
          </w:tcPr>
          <w:p w:rsidR="00476CE8" w:rsidRPr="00C4594C" w:rsidRDefault="00476CE8" w:rsidP="008D362D">
            <w:pPr>
              <w:jc w:val="center"/>
              <w:rPr>
                <w:rFonts w:ascii="Arial" w:hAnsi="Arial" w:cs="Arial"/>
                <w:sz w:val="18"/>
                <w:szCs w:val="18"/>
                <w:lang w:val="tr-TR"/>
              </w:rPr>
            </w:pPr>
          </w:p>
        </w:tc>
        <w:tc>
          <w:tcPr>
            <w:tcW w:w="1138" w:type="dxa"/>
            <w:shd w:val="clear" w:color="auto" w:fill="FFFFFF"/>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auto"/>
            <w:vAlign w:val="center"/>
          </w:tcPr>
          <w:p w:rsidR="00476CE8" w:rsidRPr="00C4594C" w:rsidRDefault="00476CE8" w:rsidP="008D362D">
            <w:pPr>
              <w:jc w:val="center"/>
              <w:rPr>
                <w:rFonts w:ascii="Arial" w:hAnsi="Arial" w:cs="Arial"/>
                <w:sz w:val="18"/>
                <w:szCs w:val="18"/>
                <w:lang w:val="tr-TR"/>
              </w:rPr>
            </w:pPr>
          </w:p>
        </w:tc>
        <w:tc>
          <w:tcPr>
            <w:tcW w:w="1253"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460"/>
        </w:trPr>
        <w:tc>
          <w:tcPr>
            <w:tcW w:w="8647" w:type="dxa"/>
            <w:gridSpan w:val="6"/>
            <w:shd w:val="clear" w:color="auto" w:fill="FFFFFF"/>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TOPLAM (TL)</w:t>
            </w: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bl>
    <w:p w:rsidR="00476CE8" w:rsidRPr="003873E7" w:rsidRDefault="00476CE8" w:rsidP="00476CE8">
      <w:pPr>
        <w:jc w:val="both"/>
        <w:rPr>
          <w:rFonts w:ascii="Arial" w:hAnsi="Arial" w:cs="Arial"/>
          <w:sz w:val="14"/>
          <w:szCs w:val="14"/>
          <w:lang w:val="tr-TR"/>
        </w:rPr>
      </w:pPr>
      <w:r w:rsidRPr="00F627F7">
        <w:rPr>
          <w:rFonts w:ascii="Arial" w:hAnsi="Arial" w:cs="Arial"/>
          <w:b/>
          <w:sz w:val="14"/>
          <w:szCs w:val="14"/>
          <w:lang w:val="tr-TR"/>
        </w:rPr>
        <w:t xml:space="preserve">(*) </w:t>
      </w:r>
      <w:r w:rsidRPr="003873E7">
        <w:rPr>
          <w:rFonts w:ascii="Arial" w:hAnsi="Arial" w:cs="Arial"/>
          <w:sz w:val="14"/>
          <w:szCs w:val="14"/>
          <w:lang w:val="tr-TR"/>
        </w:rPr>
        <w:t>Ö</w:t>
      </w:r>
      <w:r>
        <w:rPr>
          <w:rFonts w:ascii="Arial" w:hAnsi="Arial" w:cs="Arial"/>
          <w:sz w:val="14"/>
          <w:szCs w:val="14"/>
          <w:lang w:val="tr-TR"/>
        </w:rPr>
        <w:t>zel/R</w:t>
      </w:r>
      <w:r w:rsidRPr="003873E7">
        <w:rPr>
          <w:rFonts w:ascii="Arial" w:hAnsi="Arial" w:cs="Arial"/>
          <w:sz w:val="14"/>
          <w:szCs w:val="14"/>
          <w:lang w:val="tr-TR"/>
        </w:rPr>
        <w:t>esmi</w:t>
      </w:r>
      <w:r>
        <w:rPr>
          <w:rFonts w:ascii="Arial" w:hAnsi="Arial" w:cs="Arial"/>
          <w:sz w:val="14"/>
          <w:szCs w:val="14"/>
          <w:lang w:val="tr-TR"/>
        </w:rPr>
        <w:t>/Kiralık 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025DF0" w:rsidRDefault="00476CE8" w:rsidP="00025DF0">
      <w:pPr>
        <w:pStyle w:val="WW-NormalWeb1"/>
        <w:spacing w:before="40" w:after="0"/>
        <w:jc w:val="both"/>
        <w:rPr>
          <w:rFonts w:ascii="Arial" w:hAnsi="Arial" w:cs="Arial"/>
          <w:sz w:val="14"/>
          <w:szCs w:val="14"/>
        </w:rPr>
      </w:pPr>
      <w:r w:rsidRPr="00F627F7">
        <w:rPr>
          <w:rFonts w:ascii="Arial" w:hAnsi="Arial" w:cs="Arial"/>
          <w:b/>
          <w:sz w:val="14"/>
          <w:szCs w:val="14"/>
        </w:rPr>
        <w:t>(**)</w:t>
      </w:r>
      <w:r w:rsidR="00025DF0">
        <w:rPr>
          <w:rFonts w:ascii="Arial" w:hAnsi="Arial" w:cs="Arial"/>
          <w:sz w:val="14"/>
          <w:szCs w:val="14"/>
        </w:rPr>
        <w:t>Gündelik bedeli 250 TL/gün olarak belirlenmiştir. Konaklama bedeli ise (belgelenmesi kaydıyla) gündeliğin iki katıdır. İaşe (yiyecek, içecek) giderleri gündelik kapsamında olduğu için ayrıca konaklama gideri olarak karşılanmaz.</w:t>
      </w:r>
    </w:p>
    <w:p w:rsidR="00476CE8" w:rsidRPr="003873E7" w:rsidRDefault="00476CE8" w:rsidP="00476CE8">
      <w:pPr>
        <w:pStyle w:val="WW-NormalWeb1"/>
        <w:spacing w:before="40" w:after="0"/>
        <w:jc w:val="both"/>
        <w:rPr>
          <w:rFonts w:ascii="Arial" w:hAnsi="Arial" w:cs="Arial"/>
          <w:sz w:val="14"/>
          <w:szCs w:val="14"/>
        </w:rPr>
      </w:pPr>
    </w:p>
    <w:p w:rsidR="00476CE8" w:rsidRPr="003873E7" w:rsidRDefault="00476CE8" w:rsidP="00476CE8">
      <w:pPr>
        <w:pStyle w:val="WW-NormalWeb1"/>
        <w:spacing w:before="40" w:after="0"/>
        <w:jc w:val="both"/>
        <w:rPr>
          <w:rFonts w:ascii="Arial" w:hAnsi="Arial" w:cs="Arial"/>
          <w:sz w:val="20"/>
          <w:szCs w:val="20"/>
        </w:rPr>
      </w:pPr>
    </w:p>
    <w:p w:rsidR="00450E7B" w:rsidRPr="003873E7" w:rsidRDefault="00450E7B" w:rsidP="00450E7B">
      <w:pPr>
        <w:pStyle w:val="WW-NormalWeb1"/>
        <w:spacing w:before="40" w:after="0"/>
        <w:jc w:val="both"/>
        <w:rPr>
          <w:rFonts w:ascii="Arial" w:hAnsi="Arial" w:cs="Arial"/>
          <w:sz w:val="14"/>
          <w:szCs w:val="14"/>
        </w:rPr>
      </w:pPr>
    </w:p>
    <w:p w:rsidR="008578A1" w:rsidRPr="00461871" w:rsidRDefault="008578A1" w:rsidP="009403A5">
      <w:pPr>
        <w:pStyle w:val="WW-NormalWeb1"/>
        <w:spacing w:before="0" w:after="0"/>
        <w:contextualSpacing/>
        <w:jc w:val="both"/>
        <w:rPr>
          <w:rFonts w:ascii="Arial" w:hAnsi="Arial" w:cs="Arial"/>
          <w:sz w:val="16"/>
          <w:szCs w:val="16"/>
        </w:rPr>
      </w:pPr>
    </w:p>
    <w:tbl>
      <w:tblPr>
        <w:tblW w:w="10065" w:type="dxa"/>
        <w:tblInd w:w="-34" w:type="dxa"/>
        <w:tblLayout w:type="fixed"/>
        <w:tblLook w:val="0000" w:firstRow="0" w:lastRow="0" w:firstColumn="0" w:lastColumn="0" w:noHBand="0" w:noVBand="0"/>
      </w:tblPr>
      <w:tblGrid>
        <w:gridCol w:w="8647"/>
        <w:gridCol w:w="1418"/>
      </w:tblGrid>
      <w:tr w:rsidR="00461871" w:rsidRPr="00461871" w:rsidTr="008E46D3">
        <w:tc>
          <w:tcPr>
            <w:tcW w:w="10065" w:type="dxa"/>
            <w:gridSpan w:val="2"/>
            <w:tcBorders>
              <w:top w:val="single" w:sz="8" w:space="0" w:color="000000"/>
              <w:left w:val="single" w:sz="8" w:space="0" w:color="000000"/>
              <w:bottom w:val="single" w:sz="8" w:space="0" w:color="000000"/>
              <w:right w:val="single" w:sz="8" w:space="0" w:color="000000"/>
            </w:tcBorders>
            <w:vAlign w:val="center"/>
          </w:tcPr>
          <w:p w:rsidR="001D6C16" w:rsidRPr="00461871" w:rsidRDefault="001D6C16" w:rsidP="009403A5">
            <w:pPr>
              <w:contextualSpacing/>
              <w:jc w:val="center"/>
              <w:rPr>
                <w:rFonts w:ascii="Arial" w:hAnsi="Arial" w:cs="Arial"/>
                <w:b/>
                <w:sz w:val="18"/>
                <w:szCs w:val="18"/>
                <w:lang w:val="tr-TR"/>
              </w:rPr>
            </w:pPr>
            <w:r w:rsidRPr="00461871">
              <w:rPr>
                <w:rFonts w:ascii="Arial" w:hAnsi="Arial" w:cs="Arial"/>
                <w:b/>
                <w:sz w:val="18"/>
                <w:szCs w:val="18"/>
                <w:lang w:val="tr-TR"/>
              </w:rPr>
              <w:t>Seyahat Giderleri</w:t>
            </w:r>
          </w:p>
          <w:p w:rsidR="00404A66" w:rsidRPr="00461871" w:rsidRDefault="00404A6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t xml:space="preserve">Saha Çalışması Dışındaki Faaliyetler İçin Yapılacak Olan </w:t>
            </w:r>
            <w:r w:rsidR="00685BFA">
              <w:rPr>
                <w:rFonts w:ascii="Arial" w:hAnsi="Arial" w:cs="Arial"/>
                <w:b/>
                <w:sz w:val="18"/>
                <w:szCs w:val="18"/>
              </w:rPr>
              <w:t>Yurt İçi</w:t>
            </w:r>
            <w:r w:rsidR="003B63AB" w:rsidRPr="00461871">
              <w:rPr>
                <w:rFonts w:ascii="Arial" w:hAnsi="Arial" w:cs="Arial"/>
                <w:b/>
                <w:sz w:val="18"/>
                <w:szCs w:val="18"/>
              </w:rPr>
              <w:t xml:space="preserve"> </w:t>
            </w:r>
            <w:r w:rsidR="001D6C16" w:rsidRPr="00461871">
              <w:rPr>
                <w:rFonts w:ascii="Arial" w:hAnsi="Arial" w:cs="Arial"/>
                <w:b/>
                <w:sz w:val="18"/>
                <w:szCs w:val="18"/>
              </w:rPr>
              <w:t>Seyahatler</w:t>
            </w:r>
          </w:p>
          <w:p w:rsidR="00404A66" w:rsidRPr="00461871" w:rsidRDefault="00404A6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t>(Bilimsel Toplantılara Katılma, Çalışma Ziyaretleri vb.</w:t>
            </w:r>
            <w:r w:rsidR="002D6DD4" w:rsidRPr="00461871">
              <w:rPr>
                <w:rFonts w:ascii="Arial" w:hAnsi="Arial" w:cs="Arial"/>
                <w:b/>
                <w:sz w:val="18"/>
                <w:szCs w:val="18"/>
              </w:rPr>
              <w:t xml:space="preserve"> </w:t>
            </w:r>
            <w:r w:rsidRPr="00461871">
              <w:rPr>
                <w:rFonts w:ascii="Arial" w:hAnsi="Arial" w:cs="Arial"/>
                <w:b/>
                <w:sz w:val="18"/>
                <w:szCs w:val="18"/>
              </w:rPr>
              <w:t>Faaliyetler)(*)</w:t>
            </w:r>
            <w:r w:rsidR="00A97583" w:rsidRPr="00461871">
              <w:rPr>
                <w:rFonts w:ascii="Arial" w:hAnsi="Arial" w:cs="Arial"/>
                <w:b/>
                <w:sz w:val="18"/>
                <w:szCs w:val="18"/>
              </w:rPr>
              <w:t xml:space="preserve"> </w:t>
            </w:r>
            <w:r w:rsidR="003F3D03" w:rsidRPr="00461871">
              <w:rPr>
                <w:rFonts w:ascii="Arial" w:hAnsi="Arial" w:cs="Arial"/>
                <w:b/>
                <w:sz w:val="18"/>
                <w:szCs w:val="18"/>
              </w:rPr>
              <w:t>(03.4</w:t>
            </w:r>
            <w:r w:rsidR="00931377" w:rsidRPr="00461871">
              <w:rPr>
                <w:rFonts w:ascii="Arial" w:hAnsi="Arial" w:cs="Arial"/>
                <w:b/>
                <w:sz w:val="18"/>
                <w:szCs w:val="18"/>
              </w:rPr>
              <w:t>)</w:t>
            </w:r>
          </w:p>
        </w:tc>
      </w:tr>
      <w:tr w:rsidR="00461871" w:rsidRPr="00461871" w:rsidTr="008E46D3">
        <w:tc>
          <w:tcPr>
            <w:tcW w:w="8647" w:type="dxa"/>
            <w:tcBorders>
              <w:top w:val="single" w:sz="8" w:space="0" w:color="000000"/>
              <w:left w:val="single" w:sz="8" w:space="0" w:color="000000"/>
              <w:bottom w:val="single" w:sz="4" w:space="0" w:color="000000"/>
            </w:tcBorders>
            <w:vAlign w:val="center"/>
          </w:tcPr>
          <w:p w:rsidR="00404A66" w:rsidRPr="00A6485A" w:rsidRDefault="00404A66" w:rsidP="009403A5">
            <w:pPr>
              <w:pStyle w:val="WW-NormalWeb1"/>
              <w:snapToGrid w:val="0"/>
              <w:spacing w:before="0" w:after="0"/>
              <w:contextualSpacing/>
              <w:rPr>
                <w:rFonts w:ascii="Arial" w:hAnsi="Arial" w:cs="Arial"/>
                <w:b/>
                <w:sz w:val="16"/>
                <w:szCs w:val="16"/>
              </w:rPr>
            </w:pPr>
          </w:p>
        </w:tc>
        <w:tc>
          <w:tcPr>
            <w:tcW w:w="1418" w:type="dxa"/>
            <w:tcBorders>
              <w:top w:val="single" w:sz="8" w:space="0" w:color="000000"/>
              <w:left w:val="single" w:sz="8" w:space="0" w:color="000000"/>
              <w:bottom w:val="single" w:sz="4" w:space="0" w:color="000000"/>
              <w:right w:val="single" w:sz="8" w:space="0" w:color="000000"/>
            </w:tcBorders>
            <w:vAlign w:val="center"/>
          </w:tcPr>
          <w:p w:rsidR="00404A66" w:rsidRPr="00A6485A" w:rsidRDefault="00547276" w:rsidP="00547276">
            <w:pPr>
              <w:pStyle w:val="WW-NormalWeb1"/>
              <w:snapToGrid w:val="0"/>
              <w:spacing w:before="0" w:after="0"/>
              <w:contextualSpacing/>
              <w:jc w:val="center"/>
              <w:rPr>
                <w:rFonts w:ascii="Arial" w:hAnsi="Arial" w:cs="Arial"/>
                <w:b/>
                <w:sz w:val="16"/>
                <w:szCs w:val="16"/>
              </w:rPr>
            </w:pPr>
            <w:r>
              <w:rPr>
                <w:rFonts w:ascii="Arial" w:hAnsi="Arial" w:cs="Arial"/>
                <w:b/>
                <w:sz w:val="16"/>
                <w:szCs w:val="16"/>
              </w:rPr>
              <w:t xml:space="preserve">TOPLAM </w:t>
            </w:r>
            <w:r w:rsidR="00404A66" w:rsidRPr="00A6485A">
              <w:rPr>
                <w:rFonts w:ascii="Arial" w:hAnsi="Arial" w:cs="Arial"/>
                <w:b/>
                <w:sz w:val="16"/>
                <w:szCs w:val="16"/>
              </w:rPr>
              <w:t>(TL)</w:t>
            </w:r>
          </w:p>
        </w:tc>
      </w:tr>
      <w:tr w:rsidR="00461871" w:rsidRPr="00461871" w:rsidTr="008E46D3">
        <w:tc>
          <w:tcPr>
            <w:tcW w:w="8647" w:type="dxa"/>
            <w:tcBorders>
              <w:top w:val="single" w:sz="4" w:space="0" w:color="000000"/>
              <w:left w:val="single" w:sz="8" w:space="0" w:color="000000"/>
              <w:bottom w:val="single" w:sz="4" w:space="0" w:color="000000"/>
            </w:tcBorders>
            <w:vAlign w:val="center"/>
          </w:tcPr>
          <w:p w:rsidR="00404A66" w:rsidRPr="00A6485A" w:rsidRDefault="00685BFA" w:rsidP="009403A5">
            <w:pPr>
              <w:pStyle w:val="WW-NormalWeb1"/>
              <w:snapToGrid w:val="0"/>
              <w:spacing w:before="0" w:after="0"/>
              <w:contextualSpacing/>
              <w:rPr>
                <w:rFonts w:ascii="Arial" w:hAnsi="Arial" w:cs="Arial"/>
                <w:b/>
                <w:sz w:val="16"/>
                <w:szCs w:val="16"/>
              </w:rPr>
            </w:pPr>
            <w:r w:rsidRPr="00A6485A">
              <w:rPr>
                <w:rFonts w:ascii="Arial" w:hAnsi="Arial" w:cs="Arial"/>
                <w:b/>
                <w:sz w:val="16"/>
                <w:szCs w:val="16"/>
              </w:rPr>
              <w:t>Yurt İçi</w:t>
            </w:r>
            <w:r w:rsidR="00404A66" w:rsidRPr="00A6485A">
              <w:rPr>
                <w:rFonts w:ascii="Arial" w:hAnsi="Arial" w:cs="Arial"/>
                <w:b/>
                <w:sz w:val="16"/>
                <w:szCs w:val="16"/>
              </w:rPr>
              <w:t xml:space="preserve"> Seyahat</w:t>
            </w:r>
          </w:p>
        </w:tc>
        <w:tc>
          <w:tcPr>
            <w:tcW w:w="1418" w:type="dxa"/>
            <w:tcBorders>
              <w:top w:val="single" w:sz="4" w:space="0" w:color="000000"/>
              <w:left w:val="single" w:sz="8" w:space="0" w:color="000000"/>
              <w:bottom w:val="single" w:sz="4" w:space="0" w:color="000000"/>
              <w:right w:val="single" w:sz="8" w:space="0" w:color="000000"/>
            </w:tcBorders>
            <w:vAlign w:val="center"/>
          </w:tcPr>
          <w:p w:rsidR="00404A66" w:rsidRPr="00A6485A" w:rsidRDefault="00404A66" w:rsidP="009403A5">
            <w:pPr>
              <w:pStyle w:val="WW-NormalWeb1"/>
              <w:snapToGrid w:val="0"/>
              <w:spacing w:before="0" w:after="0"/>
              <w:contextualSpacing/>
              <w:rPr>
                <w:rFonts w:ascii="Arial" w:hAnsi="Arial" w:cs="Arial"/>
                <w:sz w:val="16"/>
                <w:szCs w:val="16"/>
              </w:rPr>
            </w:pPr>
          </w:p>
        </w:tc>
      </w:tr>
    </w:tbl>
    <w:p w:rsidR="00404A66" w:rsidRPr="00211E3F" w:rsidRDefault="00404A66" w:rsidP="00490738">
      <w:pPr>
        <w:pStyle w:val="WW-NormalWeb1"/>
        <w:spacing w:before="0" w:after="0"/>
        <w:ind w:hanging="142"/>
        <w:contextualSpacing/>
        <w:jc w:val="both"/>
        <w:rPr>
          <w:rFonts w:ascii="Arial" w:hAnsi="Arial" w:cs="Arial"/>
          <w:sz w:val="14"/>
          <w:szCs w:val="14"/>
        </w:rPr>
      </w:pPr>
      <w:r w:rsidRPr="00211E3F">
        <w:rPr>
          <w:rFonts w:ascii="Arial" w:hAnsi="Arial" w:cs="Arial"/>
          <w:b/>
          <w:sz w:val="14"/>
          <w:szCs w:val="14"/>
        </w:rPr>
        <w:lastRenderedPageBreak/>
        <w:t>(*)</w:t>
      </w:r>
      <w:r w:rsidRPr="00211E3F">
        <w:rPr>
          <w:rFonts w:ascii="Arial" w:hAnsi="Arial" w:cs="Arial"/>
          <w:sz w:val="14"/>
          <w:szCs w:val="14"/>
        </w:rPr>
        <w:t xml:space="preserve"> Saha çalışması dışındaki faaliye</w:t>
      </w:r>
      <w:r w:rsidR="002D6DD4" w:rsidRPr="00211E3F">
        <w:rPr>
          <w:rFonts w:ascii="Arial" w:hAnsi="Arial" w:cs="Arial"/>
          <w:sz w:val="14"/>
          <w:szCs w:val="14"/>
        </w:rPr>
        <w:t>t</w:t>
      </w:r>
      <w:r w:rsidRPr="00211E3F">
        <w:rPr>
          <w:rFonts w:ascii="Arial" w:hAnsi="Arial" w:cs="Arial"/>
          <w:sz w:val="14"/>
          <w:szCs w:val="14"/>
        </w:rPr>
        <w:t xml:space="preserve">ler için yapılacak yurt içi seyahatlere toplam </w:t>
      </w:r>
      <w:r w:rsidR="00041758">
        <w:rPr>
          <w:rFonts w:ascii="Arial" w:hAnsi="Arial" w:cs="Arial"/>
          <w:sz w:val="14"/>
          <w:szCs w:val="14"/>
        </w:rPr>
        <w:t>2</w:t>
      </w:r>
      <w:r w:rsidR="003B63AB" w:rsidRPr="00211E3F">
        <w:rPr>
          <w:rFonts w:ascii="Arial" w:hAnsi="Arial" w:cs="Arial"/>
          <w:sz w:val="14"/>
          <w:szCs w:val="14"/>
        </w:rPr>
        <w:t>.</w:t>
      </w:r>
      <w:r w:rsidR="00976E93">
        <w:rPr>
          <w:rFonts w:ascii="Arial" w:hAnsi="Arial" w:cs="Arial"/>
          <w:sz w:val="14"/>
          <w:szCs w:val="14"/>
        </w:rPr>
        <w:t>6</w:t>
      </w:r>
      <w:bookmarkStart w:id="1" w:name="_GoBack"/>
      <w:bookmarkEnd w:id="1"/>
      <w:r w:rsidR="00C9652B" w:rsidRPr="00211E3F">
        <w:rPr>
          <w:rFonts w:ascii="Arial" w:hAnsi="Arial" w:cs="Arial"/>
          <w:sz w:val="14"/>
          <w:szCs w:val="14"/>
        </w:rPr>
        <w:t>00</w:t>
      </w:r>
      <w:r w:rsidRPr="00211E3F">
        <w:rPr>
          <w:rFonts w:ascii="Arial" w:hAnsi="Arial" w:cs="Arial"/>
          <w:sz w:val="14"/>
          <w:szCs w:val="14"/>
        </w:rPr>
        <w:t xml:space="preserve"> TL’yi geçmemek şartıyla ödenek verilir.</w:t>
      </w:r>
    </w:p>
    <w:p w:rsidR="00490738" w:rsidRDefault="00490738" w:rsidP="009403A5">
      <w:pPr>
        <w:pStyle w:val="WW-NormalWeb1"/>
        <w:spacing w:before="0" w:after="0"/>
        <w:contextualSpacing/>
        <w:jc w:val="both"/>
        <w:rPr>
          <w:rFonts w:ascii="Arial" w:hAnsi="Arial" w:cs="Arial"/>
          <w:sz w:val="18"/>
          <w:szCs w:val="18"/>
        </w:rPr>
      </w:pPr>
    </w:p>
    <w:p w:rsidR="00490738" w:rsidRDefault="00490738" w:rsidP="009403A5">
      <w:pPr>
        <w:pStyle w:val="WW-NormalWeb1"/>
        <w:spacing w:before="0" w:after="0"/>
        <w:contextualSpacing/>
        <w:jc w:val="both"/>
        <w:rPr>
          <w:rFonts w:ascii="Arial" w:hAnsi="Arial" w:cs="Arial"/>
          <w:sz w:val="18"/>
          <w:szCs w:val="18"/>
        </w:rPr>
      </w:pPr>
    </w:p>
    <w:p w:rsidR="00BD3D6B" w:rsidRPr="00461871" w:rsidRDefault="00BD3D6B" w:rsidP="009403A5">
      <w:pPr>
        <w:pStyle w:val="WW-NormalWeb1"/>
        <w:spacing w:before="0" w:after="0"/>
        <w:contextualSpacing/>
        <w:jc w:val="both"/>
        <w:rPr>
          <w:rFonts w:ascii="Arial" w:hAnsi="Arial" w:cs="Arial"/>
          <w:sz w:val="18"/>
          <w:szCs w:val="18"/>
        </w:rPr>
      </w:pPr>
    </w:p>
    <w:tbl>
      <w:tblPr>
        <w:tblW w:w="10349" w:type="dxa"/>
        <w:tblInd w:w="-176" w:type="dxa"/>
        <w:tblLayout w:type="fixed"/>
        <w:tblLook w:val="0000" w:firstRow="0" w:lastRow="0" w:firstColumn="0" w:lastColumn="0" w:noHBand="0" w:noVBand="0"/>
      </w:tblPr>
      <w:tblGrid>
        <w:gridCol w:w="4253"/>
        <w:gridCol w:w="2268"/>
        <w:gridCol w:w="2127"/>
        <w:gridCol w:w="1701"/>
      </w:tblGrid>
      <w:tr w:rsidR="00461871" w:rsidRPr="00461871" w:rsidTr="00490738">
        <w:trPr>
          <w:trHeight w:val="339"/>
        </w:trPr>
        <w:tc>
          <w:tcPr>
            <w:tcW w:w="10349" w:type="dxa"/>
            <w:gridSpan w:val="4"/>
            <w:tcBorders>
              <w:top w:val="single" w:sz="8" w:space="0" w:color="000000"/>
              <w:left w:val="single" w:sz="8" w:space="0" w:color="000000"/>
              <w:bottom w:val="single" w:sz="8" w:space="0" w:color="000000"/>
              <w:right w:val="single" w:sz="8" w:space="0" w:color="000000"/>
            </w:tcBorders>
          </w:tcPr>
          <w:p w:rsidR="00404A66" w:rsidRPr="00461871" w:rsidRDefault="00404A6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t>Bursiyer</w:t>
            </w:r>
            <w:r w:rsidR="001D6C16" w:rsidRPr="00461871">
              <w:rPr>
                <w:rFonts w:ascii="Arial" w:hAnsi="Arial" w:cs="Arial"/>
                <w:b/>
                <w:sz w:val="18"/>
                <w:szCs w:val="18"/>
              </w:rPr>
              <w:t xml:space="preserve"> Ücretleri</w:t>
            </w:r>
            <w:r w:rsidRPr="00461871">
              <w:rPr>
                <w:rFonts w:ascii="Arial" w:hAnsi="Arial" w:cs="Arial"/>
                <w:b/>
                <w:sz w:val="18"/>
                <w:szCs w:val="18"/>
              </w:rPr>
              <w:t xml:space="preserve"> (*)</w:t>
            </w:r>
            <w:r w:rsidR="00931377" w:rsidRPr="00461871">
              <w:rPr>
                <w:rFonts w:ascii="Arial" w:hAnsi="Arial" w:cs="Arial"/>
                <w:b/>
                <w:sz w:val="18"/>
                <w:szCs w:val="18"/>
              </w:rPr>
              <w:t xml:space="preserve"> (05.4)</w:t>
            </w:r>
          </w:p>
        </w:tc>
      </w:tr>
      <w:tr w:rsidR="00461871" w:rsidRPr="00461871" w:rsidTr="00490738">
        <w:trPr>
          <w:trHeight w:val="610"/>
        </w:trPr>
        <w:tc>
          <w:tcPr>
            <w:tcW w:w="4253"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Niteliği</w:t>
            </w:r>
          </w:p>
          <w:p w:rsidR="00404A66" w:rsidRPr="00A6485A" w:rsidRDefault="00404A66" w:rsidP="00A6485A">
            <w:pPr>
              <w:pStyle w:val="WW-NormalWeb1"/>
              <w:snapToGrid w:val="0"/>
              <w:spacing w:before="0" w:after="0"/>
              <w:contextualSpacing/>
              <w:rPr>
                <w:rFonts w:ascii="Arial" w:hAnsi="Arial" w:cs="Arial"/>
                <w:sz w:val="16"/>
                <w:szCs w:val="16"/>
              </w:rPr>
            </w:pPr>
            <w:r w:rsidRPr="00A6485A">
              <w:rPr>
                <w:rFonts w:ascii="Arial" w:hAnsi="Arial" w:cs="Arial"/>
                <w:sz w:val="16"/>
                <w:szCs w:val="16"/>
              </w:rPr>
              <w:t>(</w:t>
            </w:r>
            <w:r w:rsidR="00931377" w:rsidRPr="00A6485A">
              <w:rPr>
                <w:rFonts w:ascii="Arial" w:hAnsi="Arial" w:cs="Arial"/>
                <w:sz w:val="16"/>
                <w:szCs w:val="16"/>
              </w:rPr>
              <w:t>Lisans/</w:t>
            </w:r>
            <w:r w:rsidRPr="00A6485A">
              <w:rPr>
                <w:rFonts w:ascii="Arial" w:hAnsi="Arial" w:cs="Arial"/>
                <w:sz w:val="16"/>
                <w:szCs w:val="16"/>
              </w:rPr>
              <w:t xml:space="preserve">Y. Lisans/Doktora/Doktora Sonrası </w:t>
            </w:r>
            <w:r w:rsidR="00A6485A">
              <w:rPr>
                <w:rFonts w:ascii="Arial" w:hAnsi="Arial" w:cs="Arial"/>
                <w:sz w:val="16"/>
                <w:szCs w:val="16"/>
              </w:rPr>
              <w:t>A</w:t>
            </w:r>
            <w:r w:rsidRPr="00A6485A">
              <w:rPr>
                <w:rFonts w:ascii="Arial" w:hAnsi="Arial" w:cs="Arial"/>
                <w:sz w:val="16"/>
                <w:szCs w:val="16"/>
              </w:rPr>
              <w:t>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Projede Yer Alma Süresi</w:t>
            </w:r>
            <w:r w:rsidR="00490738">
              <w:rPr>
                <w:rFonts w:ascii="Arial" w:hAnsi="Arial" w:cs="Arial"/>
                <w:b/>
                <w:sz w:val="16"/>
                <w:szCs w:val="16"/>
              </w:rPr>
              <w:t xml:space="preserve">          </w:t>
            </w:r>
            <w:r w:rsidRPr="00A6485A">
              <w:rPr>
                <w:rFonts w:ascii="Arial" w:hAnsi="Arial" w:cs="Arial"/>
                <w:b/>
                <w:sz w:val="16"/>
                <w:szCs w:val="16"/>
              </w:rPr>
              <w:t xml:space="preserve"> (ay)</w:t>
            </w:r>
          </w:p>
        </w:tc>
        <w:tc>
          <w:tcPr>
            <w:tcW w:w="2127"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 xml:space="preserve">Burs Miktarı </w:t>
            </w:r>
            <w:r w:rsidR="00A6485A">
              <w:rPr>
                <w:rFonts w:ascii="Arial" w:hAnsi="Arial" w:cs="Arial"/>
                <w:b/>
                <w:sz w:val="16"/>
                <w:szCs w:val="16"/>
              </w:rPr>
              <w:t xml:space="preserve">                        </w:t>
            </w:r>
            <w:r w:rsidRPr="00A6485A">
              <w:rPr>
                <w:rFonts w:ascii="Arial" w:hAnsi="Arial" w:cs="Arial"/>
                <w:b/>
                <w:sz w:val="16"/>
                <w:szCs w:val="16"/>
              </w:rPr>
              <w:t>(TL/ay)</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Toplam</w:t>
            </w:r>
            <w:r w:rsidR="00A6485A">
              <w:rPr>
                <w:rFonts w:ascii="Arial" w:hAnsi="Arial" w:cs="Arial"/>
                <w:b/>
                <w:sz w:val="16"/>
                <w:szCs w:val="16"/>
              </w:rPr>
              <w:t xml:space="preserve">                        </w:t>
            </w:r>
            <w:r w:rsidRPr="00A6485A">
              <w:rPr>
                <w:rFonts w:ascii="Arial" w:hAnsi="Arial" w:cs="Arial"/>
                <w:b/>
                <w:sz w:val="16"/>
                <w:szCs w:val="16"/>
              </w:rPr>
              <w:t xml:space="preserve"> (TL)</w:t>
            </w:r>
          </w:p>
        </w:tc>
      </w:tr>
      <w:tr w:rsidR="00461871" w:rsidRPr="00461871" w:rsidTr="00490738">
        <w:trPr>
          <w:trHeight w:val="326"/>
        </w:trPr>
        <w:tc>
          <w:tcPr>
            <w:tcW w:w="4253" w:type="dxa"/>
            <w:tcBorders>
              <w:top w:val="single" w:sz="8" w:space="0" w:color="000000"/>
              <w:left w:val="single" w:sz="8" w:space="0" w:color="000000"/>
              <w:bottom w:val="single" w:sz="4"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127" w:type="dxa"/>
            <w:tcBorders>
              <w:top w:val="single" w:sz="8" w:space="0" w:color="000000"/>
              <w:left w:val="single" w:sz="8" w:space="0" w:color="000000"/>
              <w:bottom w:val="single" w:sz="4" w:space="0" w:color="000000"/>
              <w:right w:val="single" w:sz="8" w:space="0" w:color="000000"/>
            </w:tcBorders>
            <w:vAlign w:val="center"/>
          </w:tcPr>
          <w:p w:rsidR="00404A66" w:rsidRPr="00B20826" w:rsidRDefault="00404A66" w:rsidP="009403A5">
            <w:pPr>
              <w:pStyle w:val="WW-NormalWeb1"/>
              <w:snapToGrid w:val="0"/>
              <w:spacing w:before="0" w:after="0"/>
              <w:contextualSpacing/>
              <w:rPr>
                <w:rFonts w:ascii="Arial" w:hAnsi="Arial" w:cs="Arial"/>
                <w:sz w:val="18"/>
                <w:szCs w:val="18"/>
              </w:rPr>
            </w:pPr>
          </w:p>
        </w:tc>
        <w:tc>
          <w:tcPr>
            <w:tcW w:w="1701" w:type="dxa"/>
            <w:tcBorders>
              <w:top w:val="single" w:sz="8" w:space="0" w:color="000000"/>
              <w:left w:val="single" w:sz="8" w:space="0" w:color="000000"/>
              <w:bottom w:val="single" w:sz="4"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r>
      <w:tr w:rsidR="00461871" w:rsidRPr="00461871" w:rsidTr="00490738">
        <w:trPr>
          <w:trHeight w:val="345"/>
        </w:trPr>
        <w:tc>
          <w:tcPr>
            <w:tcW w:w="4253" w:type="dxa"/>
            <w:tcBorders>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268" w:type="dxa"/>
            <w:tcBorders>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127" w:type="dxa"/>
            <w:tcBorders>
              <w:top w:val="single" w:sz="4" w:space="0" w:color="000000"/>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1701" w:type="dxa"/>
            <w:tcBorders>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r>
      <w:tr w:rsidR="00461871" w:rsidRPr="00461871" w:rsidTr="00490738">
        <w:trPr>
          <w:trHeight w:val="352"/>
        </w:trPr>
        <w:tc>
          <w:tcPr>
            <w:tcW w:w="8648" w:type="dxa"/>
            <w:gridSpan w:val="3"/>
            <w:tcBorders>
              <w:top w:val="single" w:sz="8" w:space="0" w:color="000000"/>
              <w:left w:val="single" w:sz="8" w:space="0" w:color="000000"/>
              <w:bottom w:val="single" w:sz="8" w:space="0" w:color="000000"/>
              <w:right w:val="single" w:sz="8" w:space="0" w:color="000000"/>
            </w:tcBorders>
            <w:vAlign w:val="center"/>
          </w:tcPr>
          <w:p w:rsidR="00404A66" w:rsidRPr="00461871" w:rsidRDefault="00404A66" w:rsidP="009403A5">
            <w:pPr>
              <w:pStyle w:val="WW-NormalWeb1"/>
              <w:snapToGrid w:val="0"/>
              <w:spacing w:before="0" w:after="0"/>
              <w:contextualSpacing/>
              <w:jc w:val="right"/>
              <w:rPr>
                <w:rFonts w:ascii="Arial" w:hAnsi="Arial" w:cs="Arial"/>
                <w:b/>
                <w:sz w:val="18"/>
                <w:szCs w:val="18"/>
              </w:rPr>
            </w:pPr>
            <w:r w:rsidRPr="00461871">
              <w:rPr>
                <w:rFonts w:ascii="Arial" w:hAnsi="Arial" w:cs="Arial"/>
                <w:b/>
                <w:sz w:val="18"/>
                <w:szCs w:val="18"/>
              </w:rPr>
              <w:t>TOPLAM</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bl>
    <w:p w:rsidR="00C84B20" w:rsidRDefault="00404A66" w:rsidP="00C84B20">
      <w:pPr>
        <w:pStyle w:val="WW-NormalWeb1"/>
        <w:spacing w:before="0" w:after="0"/>
        <w:ind w:left="-284" w:right="-320"/>
        <w:contextualSpacing/>
        <w:jc w:val="both"/>
        <w:rPr>
          <w:rFonts w:ascii="Arial" w:hAnsi="Arial" w:cs="Arial"/>
          <w:sz w:val="14"/>
          <w:szCs w:val="14"/>
        </w:rPr>
      </w:pPr>
      <w:r w:rsidRPr="00211E3F">
        <w:rPr>
          <w:rFonts w:ascii="Arial" w:hAnsi="Arial" w:cs="Arial"/>
          <w:b/>
          <w:sz w:val="14"/>
          <w:szCs w:val="14"/>
        </w:rPr>
        <w:t>(*)</w:t>
      </w:r>
      <w:r w:rsidR="008423C1" w:rsidRPr="00211E3F">
        <w:rPr>
          <w:rFonts w:ascii="Arial" w:hAnsi="Arial" w:cs="Arial"/>
          <w:sz w:val="14"/>
          <w:szCs w:val="14"/>
        </w:rPr>
        <w:t xml:space="preserve"> </w:t>
      </w:r>
      <w:r w:rsidR="00803493" w:rsidRPr="00211E3F">
        <w:rPr>
          <w:rFonts w:ascii="Arial" w:hAnsi="Arial" w:cs="Arial"/>
          <w:sz w:val="14"/>
          <w:szCs w:val="14"/>
        </w:rPr>
        <w:t xml:space="preserve">Bursiyer(ler)in projede yapacağı faaliyet ile ilgili ayrıntılı bilgi ek sayfada </w:t>
      </w:r>
      <w:r w:rsidR="00E16795" w:rsidRPr="00211E3F">
        <w:rPr>
          <w:rFonts w:ascii="Arial" w:hAnsi="Arial" w:cs="Arial"/>
          <w:sz w:val="14"/>
          <w:szCs w:val="14"/>
        </w:rPr>
        <w:t>verilir</w:t>
      </w:r>
      <w:r w:rsidR="00803493" w:rsidRPr="00211E3F">
        <w:rPr>
          <w:rFonts w:ascii="Arial" w:hAnsi="Arial" w:cs="Arial"/>
          <w:sz w:val="14"/>
          <w:szCs w:val="14"/>
        </w:rPr>
        <w:t xml:space="preserve">. Projede yer alacak bursiyer(ler)in eğitim alanlarının veya tez konularının proje konusunun ilgili olduğu alan(lar)da olması </w:t>
      </w:r>
      <w:r w:rsidR="00E642A4" w:rsidRPr="00211E3F">
        <w:rPr>
          <w:rFonts w:ascii="Arial" w:hAnsi="Arial" w:cs="Arial"/>
          <w:sz w:val="14"/>
          <w:szCs w:val="14"/>
        </w:rPr>
        <w:t>beklenmektedir.</w:t>
      </w:r>
      <w:r w:rsidR="00803493" w:rsidRPr="00211E3F">
        <w:rPr>
          <w:rFonts w:ascii="Arial" w:hAnsi="Arial" w:cs="Arial"/>
          <w:sz w:val="14"/>
          <w:szCs w:val="14"/>
        </w:rPr>
        <w:t xml:space="preserve"> </w:t>
      </w:r>
      <w:r w:rsidRPr="00211E3F">
        <w:rPr>
          <w:rFonts w:ascii="Arial" w:hAnsi="Arial" w:cs="Arial"/>
          <w:sz w:val="14"/>
          <w:szCs w:val="14"/>
        </w:rPr>
        <w:t xml:space="preserve">Bursiyerler aynı anda birden fazla projede yer alamazlar. </w:t>
      </w:r>
      <w:r w:rsidR="00C244AA" w:rsidRPr="00C244AA">
        <w:rPr>
          <w:rFonts w:ascii="Arial" w:hAnsi="Arial" w:cs="Arial"/>
          <w:sz w:val="14"/>
          <w:szCs w:val="14"/>
        </w:rPr>
        <w:t>BİDEB’den kısmi burs alanlara projeden ayrıca burs ödemesi yapılmaz.</w:t>
      </w:r>
    </w:p>
    <w:p w:rsidR="00C244AA" w:rsidRDefault="00C244AA" w:rsidP="00C84B20">
      <w:pPr>
        <w:pStyle w:val="WW-NormalWeb1"/>
        <w:spacing w:before="0" w:after="0"/>
        <w:ind w:left="-284" w:right="-320"/>
        <w:contextualSpacing/>
        <w:jc w:val="both"/>
        <w:rPr>
          <w:rFonts w:ascii="Arial" w:hAnsi="Arial" w:cs="Arial"/>
          <w:sz w:val="14"/>
          <w:szCs w:val="14"/>
        </w:rPr>
      </w:pPr>
    </w:p>
    <w:p w:rsidR="00C84B20" w:rsidRPr="003873E7" w:rsidRDefault="00C84B20" w:rsidP="00C84B20">
      <w:pPr>
        <w:pStyle w:val="WW-NormalWeb1"/>
        <w:spacing w:before="0" w:after="0"/>
        <w:ind w:left="-284" w:right="-320"/>
        <w:contextualSpacing/>
        <w:jc w:val="both"/>
        <w:rPr>
          <w:rFonts w:ascii="Arial" w:hAnsi="Arial" w:cs="Arial"/>
          <w:sz w:val="14"/>
          <w:szCs w:val="14"/>
        </w:rPr>
      </w:pPr>
      <w:r w:rsidRPr="003873E7">
        <w:rPr>
          <w:rFonts w:ascii="Arial" w:hAnsi="Arial" w:cs="Arial"/>
          <w:sz w:val="14"/>
          <w:szCs w:val="14"/>
        </w:rPr>
        <w:t xml:space="preserve">Lisans bursiyeri olmak için Türkiye’de kurulu bir yükseköğretim kurumunun lisans </w:t>
      </w:r>
      <w:r>
        <w:rPr>
          <w:rFonts w:ascii="Arial" w:hAnsi="Arial" w:cs="Arial"/>
          <w:sz w:val="14"/>
          <w:szCs w:val="14"/>
        </w:rPr>
        <w:t xml:space="preserve">öğrenci </w:t>
      </w:r>
      <w:r w:rsidRPr="003873E7">
        <w:rPr>
          <w:rFonts w:ascii="Arial" w:hAnsi="Arial" w:cs="Arial"/>
          <w:sz w:val="14"/>
          <w:szCs w:val="14"/>
        </w:rPr>
        <w:t xml:space="preserve">programında </w:t>
      </w:r>
      <w:r w:rsidRPr="00E65790">
        <w:rPr>
          <w:rFonts w:ascii="Arial" w:hAnsi="Arial" w:cs="Arial"/>
          <w:sz w:val="14"/>
          <w:szCs w:val="14"/>
        </w:rPr>
        <w:t xml:space="preserve"> (özel öğrenciler ve</w:t>
      </w:r>
      <w:r>
        <w:rPr>
          <w:rFonts w:ascii="Arial" w:hAnsi="Arial" w:cs="Arial"/>
          <w:sz w:val="14"/>
          <w:szCs w:val="14"/>
        </w:rPr>
        <w:t xml:space="preserve"> </w:t>
      </w:r>
      <w:r w:rsidRPr="00E65790">
        <w:rPr>
          <w:rFonts w:ascii="Arial" w:hAnsi="Arial" w:cs="Arial"/>
          <w:sz w:val="14"/>
          <w:szCs w:val="14"/>
        </w:rPr>
        <w:t>hazırlık öğrencileri hariç)</w:t>
      </w:r>
      <w:r w:rsidRPr="003873E7">
        <w:rPr>
          <w:rFonts w:ascii="Arial" w:hAnsi="Arial" w:cs="Arial"/>
          <w:sz w:val="14"/>
          <w:szCs w:val="14"/>
        </w:rPr>
        <w:t xml:space="preserve"> olmak, herhangi bir kuruluşta ücret karşılığı çalışmamak gerekmektedir. Bir projede aynı anda en fazla </w:t>
      </w:r>
      <w:r>
        <w:rPr>
          <w:rFonts w:ascii="Arial" w:hAnsi="Arial" w:cs="Arial"/>
          <w:sz w:val="14"/>
          <w:szCs w:val="14"/>
        </w:rPr>
        <w:t>4</w:t>
      </w:r>
      <w:r w:rsidRPr="003873E7">
        <w:rPr>
          <w:rFonts w:ascii="Arial" w:hAnsi="Arial" w:cs="Arial"/>
          <w:sz w:val="14"/>
          <w:szCs w:val="14"/>
        </w:rPr>
        <w:t xml:space="preserve"> lisans öğrencisi bursiyer olarak yer alabilir.</w:t>
      </w:r>
    </w:p>
    <w:p w:rsidR="00306FEB" w:rsidRPr="00461871" w:rsidRDefault="00306FEB" w:rsidP="00490738">
      <w:pPr>
        <w:pStyle w:val="WW-NormalWeb1"/>
        <w:spacing w:before="0" w:after="0"/>
        <w:ind w:left="-284"/>
        <w:contextualSpacing/>
        <w:jc w:val="both"/>
        <w:rPr>
          <w:rFonts w:ascii="Arial" w:hAnsi="Arial" w:cs="Arial"/>
          <w:sz w:val="18"/>
          <w:szCs w:val="18"/>
        </w:rPr>
      </w:pPr>
    </w:p>
    <w:p w:rsidR="00306FEB" w:rsidRDefault="00721BB6" w:rsidP="009403A5">
      <w:pPr>
        <w:widowControl/>
        <w:tabs>
          <w:tab w:val="left" w:pos="360"/>
        </w:tabs>
        <w:suppressAutoHyphens w:val="0"/>
        <w:autoSpaceDE w:val="0"/>
        <w:contextualSpacing/>
        <w:jc w:val="center"/>
        <w:rPr>
          <w:rFonts w:ascii="Arial" w:hAnsi="Arial" w:cs="Arial"/>
          <w:b/>
          <w:bCs/>
          <w:sz w:val="18"/>
          <w:szCs w:val="18"/>
          <w:lang w:val="tr-TR"/>
        </w:rPr>
      </w:pPr>
      <w:r w:rsidRPr="00461871">
        <w:rPr>
          <w:rFonts w:ascii="Arial" w:hAnsi="Arial" w:cs="Arial"/>
          <w:b/>
          <w:bCs/>
          <w:sz w:val="18"/>
          <w:szCs w:val="18"/>
          <w:lang w:val="tr-TR"/>
        </w:rPr>
        <w:t>Burs Miktarı Üst Sınırları</w:t>
      </w:r>
    </w:p>
    <w:p w:rsidR="00317EE9" w:rsidRPr="00461871" w:rsidRDefault="00317EE9" w:rsidP="009403A5">
      <w:pPr>
        <w:widowControl/>
        <w:tabs>
          <w:tab w:val="left" w:pos="360"/>
        </w:tabs>
        <w:suppressAutoHyphens w:val="0"/>
        <w:autoSpaceDE w:val="0"/>
        <w:contextualSpacing/>
        <w:jc w:val="center"/>
        <w:rPr>
          <w:rFonts w:ascii="Arial" w:hAnsi="Arial" w:cs="Arial"/>
          <w:b/>
          <w:bCs/>
          <w:sz w:val="18"/>
          <w:szCs w:val="18"/>
          <w:u w:val="single"/>
          <w:lang w:val="tr-TR"/>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969"/>
        <w:gridCol w:w="3544"/>
      </w:tblGrid>
      <w:tr w:rsidR="00234E3A" w:rsidTr="00234E3A">
        <w:trPr>
          <w:trHeight w:val="229"/>
        </w:trPr>
        <w:tc>
          <w:tcPr>
            <w:tcW w:w="2864" w:type="dxa"/>
            <w:tcBorders>
              <w:top w:val="single" w:sz="4" w:space="0" w:color="auto"/>
              <w:left w:val="single" w:sz="4" w:space="0" w:color="auto"/>
              <w:bottom w:val="single" w:sz="4" w:space="0" w:color="auto"/>
              <w:right w:val="single" w:sz="4" w:space="0" w:color="auto"/>
            </w:tcBorders>
            <w:vAlign w:val="center"/>
            <w:hideMark/>
          </w:tcPr>
          <w:p w:rsidR="00234E3A" w:rsidRDefault="00234E3A">
            <w:pPr>
              <w:widowControl/>
              <w:suppressAutoHyphens w:val="0"/>
              <w:autoSpaceDE w:val="0"/>
              <w:autoSpaceDN w:val="0"/>
              <w:adjustRightInd w:val="0"/>
              <w:jc w:val="center"/>
              <w:rPr>
                <w:rFonts w:ascii="Arial" w:hAnsi="Arial" w:cs="Arial"/>
                <w:b/>
                <w:bCs/>
                <w:sz w:val="16"/>
                <w:szCs w:val="16"/>
                <w:lang w:val="tr-TR"/>
              </w:rPr>
            </w:pPr>
            <w:r>
              <w:rPr>
                <w:rFonts w:ascii="Arial" w:hAnsi="Arial" w:cs="Arial"/>
                <w:b/>
                <w:bCs/>
                <w:sz w:val="16"/>
                <w:szCs w:val="16"/>
                <w:lang w:val="tr-TR"/>
              </w:rPr>
              <w:t>Niteliği</w:t>
            </w:r>
          </w:p>
        </w:tc>
        <w:tc>
          <w:tcPr>
            <w:tcW w:w="3969" w:type="dxa"/>
            <w:tcBorders>
              <w:top w:val="single" w:sz="4" w:space="0" w:color="auto"/>
              <w:left w:val="single" w:sz="4" w:space="0" w:color="auto"/>
              <w:bottom w:val="single" w:sz="4" w:space="0" w:color="auto"/>
              <w:right w:val="single" w:sz="4" w:space="0" w:color="auto"/>
            </w:tcBorders>
            <w:vAlign w:val="center"/>
            <w:hideMark/>
          </w:tcPr>
          <w:p w:rsidR="00234E3A" w:rsidRDefault="00234E3A">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 Karşılığı Çalışmıyor İse</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4E3A" w:rsidRDefault="00234E3A">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Ücretli Çalışıyor İse</w:t>
            </w:r>
          </w:p>
        </w:tc>
      </w:tr>
      <w:tr w:rsidR="00CB3772" w:rsidTr="00234E3A">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CB3772" w:rsidRDefault="00CB3772" w:rsidP="00CB3772">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Lisans Öğrencisi</w:t>
            </w:r>
          </w:p>
        </w:tc>
        <w:tc>
          <w:tcPr>
            <w:tcW w:w="3969" w:type="dxa"/>
            <w:tcBorders>
              <w:top w:val="single" w:sz="4" w:space="0" w:color="auto"/>
              <w:left w:val="single" w:sz="4" w:space="0" w:color="auto"/>
              <w:bottom w:val="single" w:sz="4" w:space="0" w:color="auto"/>
              <w:right w:val="single" w:sz="4" w:space="0" w:color="auto"/>
            </w:tcBorders>
            <w:vAlign w:val="center"/>
            <w:hideMark/>
          </w:tcPr>
          <w:p w:rsidR="00CB3772" w:rsidRDefault="003C44FE"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3.00</w:t>
            </w:r>
            <w:r w:rsidR="00CB3772">
              <w:rPr>
                <w:rFonts w:ascii="Arial" w:hAnsi="Arial" w:cs="Arial"/>
                <w:sz w:val="16"/>
                <w:szCs w:val="16"/>
                <w:lang w:val="tr-TR"/>
              </w:rPr>
              <w:t>0.-TL/ay</w:t>
            </w:r>
          </w:p>
        </w:tc>
        <w:tc>
          <w:tcPr>
            <w:tcW w:w="3544" w:type="dxa"/>
            <w:tcBorders>
              <w:top w:val="single" w:sz="4" w:space="0" w:color="auto"/>
              <w:left w:val="single" w:sz="4" w:space="0" w:color="auto"/>
              <w:bottom w:val="single" w:sz="4" w:space="0" w:color="auto"/>
              <w:right w:val="single" w:sz="4" w:space="0" w:color="auto"/>
            </w:tcBorders>
            <w:vAlign w:val="center"/>
            <w:hideMark/>
          </w:tcPr>
          <w:p w:rsidR="00CB3772" w:rsidRDefault="00CB3772"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w:t>
            </w:r>
          </w:p>
        </w:tc>
      </w:tr>
      <w:tr w:rsidR="00CB3772" w:rsidTr="00234E3A">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CB3772" w:rsidRDefault="00CB3772" w:rsidP="00CB3772">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Yüksek Lisans Öğrencisi</w:t>
            </w:r>
          </w:p>
        </w:tc>
        <w:tc>
          <w:tcPr>
            <w:tcW w:w="3969" w:type="dxa"/>
            <w:tcBorders>
              <w:top w:val="single" w:sz="4" w:space="0" w:color="auto"/>
              <w:left w:val="single" w:sz="4" w:space="0" w:color="auto"/>
              <w:bottom w:val="single" w:sz="4" w:space="0" w:color="auto"/>
              <w:right w:val="single" w:sz="4" w:space="0" w:color="auto"/>
            </w:tcBorders>
            <w:vAlign w:val="center"/>
            <w:hideMark/>
          </w:tcPr>
          <w:p w:rsidR="00CB3772" w:rsidRDefault="003C44FE"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10.000</w:t>
            </w:r>
            <w:r w:rsidR="00CB3772">
              <w:rPr>
                <w:rFonts w:ascii="Arial" w:hAnsi="Arial" w:cs="Arial"/>
                <w:sz w:val="16"/>
                <w:szCs w:val="16"/>
                <w:lang w:val="tr-TR"/>
              </w:rPr>
              <w:t>.-TL/ay</w:t>
            </w:r>
          </w:p>
        </w:tc>
        <w:tc>
          <w:tcPr>
            <w:tcW w:w="3544" w:type="dxa"/>
            <w:tcBorders>
              <w:top w:val="single" w:sz="4" w:space="0" w:color="auto"/>
              <w:left w:val="single" w:sz="4" w:space="0" w:color="auto"/>
              <w:bottom w:val="single" w:sz="4" w:space="0" w:color="auto"/>
              <w:right w:val="single" w:sz="4" w:space="0" w:color="auto"/>
            </w:tcBorders>
            <w:vAlign w:val="center"/>
            <w:hideMark/>
          </w:tcPr>
          <w:p w:rsidR="00CB3772" w:rsidRDefault="003C44FE"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3.00</w:t>
            </w:r>
            <w:r w:rsidR="00CB3772">
              <w:rPr>
                <w:rFonts w:ascii="Arial" w:hAnsi="Arial" w:cs="Arial"/>
                <w:sz w:val="16"/>
                <w:szCs w:val="16"/>
                <w:lang w:val="tr-TR"/>
              </w:rPr>
              <w:t>0.-TL/ay</w:t>
            </w:r>
          </w:p>
        </w:tc>
      </w:tr>
      <w:tr w:rsidR="00CB3772" w:rsidTr="00234E3A">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CB3772" w:rsidRDefault="00CB3772" w:rsidP="00CB3772">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w:t>
            </w:r>
          </w:p>
        </w:tc>
        <w:tc>
          <w:tcPr>
            <w:tcW w:w="3969" w:type="dxa"/>
            <w:tcBorders>
              <w:top w:val="single" w:sz="4" w:space="0" w:color="auto"/>
              <w:left w:val="single" w:sz="4" w:space="0" w:color="auto"/>
              <w:bottom w:val="single" w:sz="4" w:space="0" w:color="auto"/>
              <w:right w:val="single" w:sz="4" w:space="0" w:color="auto"/>
            </w:tcBorders>
            <w:vAlign w:val="center"/>
            <w:hideMark/>
          </w:tcPr>
          <w:p w:rsidR="00CB3772" w:rsidRDefault="003C44FE"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14.00</w:t>
            </w:r>
            <w:r w:rsidR="00CB3772">
              <w:rPr>
                <w:rFonts w:ascii="Arial" w:hAnsi="Arial" w:cs="Arial"/>
                <w:sz w:val="16"/>
                <w:szCs w:val="16"/>
                <w:lang w:val="tr-TR"/>
              </w:rPr>
              <w:t>0.-TL/ay</w:t>
            </w:r>
          </w:p>
        </w:tc>
        <w:tc>
          <w:tcPr>
            <w:tcW w:w="3544" w:type="dxa"/>
            <w:tcBorders>
              <w:top w:val="single" w:sz="4" w:space="0" w:color="auto"/>
              <w:left w:val="single" w:sz="4" w:space="0" w:color="auto"/>
              <w:bottom w:val="single" w:sz="4" w:space="0" w:color="auto"/>
              <w:right w:val="single" w:sz="4" w:space="0" w:color="auto"/>
            </w:tcBorders>
            <w:vAlign w:val="center"/>
            <w:hideMark/>
          </w:tcPr>
          <w:p w:rsidR="00CB3772" w:rsidRDefault="003C44FE"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4.200</w:t>
            </w:r>
            <w:r w:rsidR="00CB3772">
              <w:rPr>
                <w:rFonts w:ascii="Arial" w:hAnsi="Arial" w:cs="Arial"/>
                <w:sz w:val="16"/>
                <w:szCs w:val="16"/>
                <w:lang w:val="tr-TR"/>
              </w:rPr>
              <w:t>.-TL/ay</w:t>
            </w:r>
          </w:p>
        </w:tc>
      </w:tr>
      <w:tr w:rsidR="00CB3772" w:rsidTr="00234E3A">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CB3772" w:rsidRDefault="00CB3772" w:rsidP="00CB3772">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w:t>
            </w:r>
          </w:p>
        </w:tc>
        <w:tc>
          <w:tcPr>
            <w:tcW w:w="3969" w:type="dxa"/>
            <w:tcBorders>
              <w:top w:val="single" w:sz="4" w:space="0" w:color="auto"/>
              <w:left w:val="single" w:sz="4" w:space="0" w:color="auto"/>
              <w:bottom w:val="single" w:sz="4" w:space="0" w:color="auto"/>
              <w:right w:val="single" w:sz="4" w:space="0" w:color="auto"/>
            </w:tcBorders>
            <w:vAlign w:val="center"/>
            <w:hideMark/>
          </w:tcPr>
          <w:p w:rsidR="00CB3772" w:rsidRDefault="003C44FE"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19.00</w:t>
            </w:r>
            <w:r w:rsidR="00CB3772">
              <w:rPr>
                <w:rFonts w:ascii="Arial" w:hAnsi="Arial" w:cs="Arial"/>
                <w:sz w:val="16"/>
                <w:szCs w:val="16"/>
                <w:lang w:val="tr-TR"/>
              </w:rPr>
              <w:t>0.-TL/ay</w:t>
            </w:r>
          </w:p>
        </w:tc>
        <w:tc>
          <w:tcPr>
            <w:tcW w:w="3544" w:type="dxa"/>
            <w:tcBorders>
              <w:top w:val="single" w:sz="4" w:space="0" w:color="auto"/>
              <w:left w:val="single" w:sz="4" w:space="0" w:color="auto"/>
              <w:bottom w:val="single" w:sz="4" w:space="0" w:color="auto"/>
              <w:right w:val="single" w:sz="4" w:space="0" w:color="auto"/>
            </w:tcBorders>
            <w:vAlign w:val="center"/>
            <w:hideMark/>
          </w:tcPr>
          <w:p w:rsidR="00CB3772" w:rsidRDefault="00CB3772" w:rsidP="00CB3772">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w:t>
            </w:r>
          </w:p>
        </w:tc>
      </w:tr>
    </w:tbl>
    <w:p w:rsidR="00404A66" w:rsidRDefault="00404A66" w:rsidP="009403A5">
      <w:pPr>
        <w:pStyle w:val="WW-NormalWeb1"/>
        <w:spacing w:before="0" w:after="0"/>
        <w:contextualSpacing/>
        <w:jc w:val="both"/>
        <w:rPr>
          <w:rFonts w:ascii="Arial" w:hAnsi="Arial" w:cs="Arial"/>
          <w:sz w:val="16"/>
          <w:szCs w:val="16"/>
        </w:rPr>
      </w:pPr>
    </w:p>
    <w:p w:rsidR="00731ADC" w:rsidRPr="00461871" w:rsidRDefault="00731ADC" w:rsidP="009403A5">
      <w:pPr>
        <w:pStyle w:val="WW-NormalWeb1"/>
        <w:spacing w:before="0" w:after="0"/>
        <w:contextualSpacing/>
        <w:jc w:val="both"/>
        <w:rPr>
          <w:rFonts w:ascii="Arial" w:hAnsi="Arial" w:cs="Arial"/>
          <w:sz w:val="16"/>
          <w:szCs w:val="16"/>
        </w:rPr>
      </w:pPr>
    </w:p>
    <w:tbl>
      <w:tblPr>
        <w:tblW w:w="10349" w:type="dxa"/>
        <w:tblInd w:w="-176" w:type="dxa"/>
        <w:tblLayout w:type="fixed"/>
        <w:tblLook w:val="0000" w:firstRow="0" w:lastRow="0" w:firstColumn="0" w:lastColumn="0" w:noHBand="0" w:noVBand="0"/>
      </w:tblPr>
      <w:tblGrid>
        <w:gridCol w:w="2552"/>
        <w:gridCol w:w="2552"/>
        <w:gridCol w:w="1984"/>
        <w:gridCol w:w="1985"/>
        <w:gridCol w:w="1276"/>
      </w:tblGrid>
      <w:tr w:rsidR="00461871" w:rsidRPr="00461871" w:rsidTr="00490738">
        <w:tc>
          <w:tcPr>
            <w:tcW w:w="10349" w:type="dxa"/>
            <w:gridSpan w:val="5"/>
            <w:tcBorders>
              <w:top w:val="single" w:sz="8" w:space="0" w:color="000000"/>
              <w:left w:val="single" w:sz="8" w:space="0" w:color="000000"/>
              <w:bottom w:val="single" w:sz="8" w:space="0" w:color="000000"/>
              <w:right w:val="single" w:sz="8" w:space="0" w:color="000000"/>
            </w:tcBorders>
          </w:tcPr>
          <w:p w:rsidR="00404A66" w:rsidRPr="00461871" w:rsidRDefault="00D955F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t xml:space="preserve">Geçici İşçi Ücretleri </w:t>
            </w:r>
            <w:r w:rsidR="008F3ECE" w:rsidRPr="00461871">
              <w:rPr>
                <w:rFonts w:ascii="Arial" w:hAnsi="Arial" w:cs="Arial"/>
                <w:b/>
                <w:sz w:val="18"/>
                <w:szCs w:val="18"/>
              </w:rPr>
              <w:t>(</w:t>
            </w:r>
            <w:r w:rsidR="00404A66" w:rsidRPr="00461871">
              <w:rPr>
                <w:rFonts w:ascii="Arial" w:hAnsi="Arial" w:cs="Arial"/>
                <w:b/>
                <w:sz w:val="18"/>
                <w:szCs w:val="18"/>
              </w:rPr>
              <w:t>Yardımcı Personel</w:t>
            </w:r>
            <w:r w:rsidR="008F3ECE" w:rsidRPr="00461871">
              <w:rPr>
                <w:rFonts w:ascii="Arial" w:hAnsi="Arial" w:cs="Arial"/>
                <w:b/>
                <w:sz w:val="18"/>
                <w:szCs w:val="18"/>
              </w:rPr>
              <w:t>)</w:t>
            </w:r>
            <w:r w:rsidR="008423C1">
              <w:rPr>
                <w:rFonts w:ascii="Arial" w:hAnsi="Arial" w:cs="Arial"/>
                <w:b/>
                <w:sz w:val="18"/>
                <w:szCs w:val="18"/>
              </w:rPr>
              <w:t xml:space="preserve"> </w:t>
            </w:r>
            <w:r w:rsidR="003217D6" w:rsidRPr="00461871">
              <w:rPr>
                <w:rFonts w:ascii="Arial" w:hAnsi="Arial" w:cs="Arial"/>
                <w:b/>
                <w:sz w:val="18"/>
                <w:szCs w:val="18"/>
              </w:rPr>
              <w:t>(*)</w:t>
            </w:r>
            <w:r w:rsidR="00931377" w:rsidRPr="00461871">
              <w:rPr>
                <w:rFonts w:ascii="Arial" w:hAnsi="Arial" w:cs="Arial"/>
                <w:b/>
                <w:sz w:val="18"/>
                <w:szCs w:val="18"/>
              </w:rPr>
              <w:t xml:space="preserve"> (01.3)</w:t>
            </w:r>
          </w:p>
        </w:tc>
      </w:tr>
      <w:tr w:rsidR="00461871" w:rsidRPr="00461871" w:rsidTr="00490738">
        <w:tc>
          <w:tcPr>
            <w:tcW w:w="2552"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Nitelik</w:t>
            </w:r>
            <w:r w:rsidR="00490738">
              <w:rPr>
                <w:rFonts w:ascii="Arial" w:hAnsi="Arial" w:cs="Arial"/>
                <w:b/>
                <w:sz w:val="16"/>
                <w:szCs w:val="16"/>
              </w:rPr>
              <w:t xml:space="preserve">                                                </w:t>
            </w:r>
          </w:p>
        </w:tc>
        <w:tc>
          <w:tcPr>
            <w:tcW w:w="1984"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Görev Süresi</w:t>
            </w:r>
            <w:r w:rsidR="00490738">
              <w:rPr>
                <w:rFonts w:ascii="Arial" w:hAnsi="Arial" w:cs="Arial"/>
                <w:b/>
                <w:sz w:val="16"/>
                <w:szCs w:val="16"/>
              </w:rPr>
              <w:t xml:space="preserve">                          </w:t>
            </w:r>
            <w:r w:rsidRPr="00A6485A">
              <w:rPr>
                <w:rFonts w:ascii="Arial" w:hAnsi="Arial" w:cs="Arial"/>
                <w:b/>
                <w:sz w:val="16"/>
                <w:szCs w:val="16"/>
              </w:rPr>
              <w:t xml:space="preserve"> (ay)</w:t>
            </w:r>
          </w:p>
        </w:tc>
        <w:tc>
          <w:tcPr>
            <w:tcW w:w="1985"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 xml:space="preserve">Aylık Ücret </w:t>
            </w:r>
            <w:r w:rsidR="00490738">
              <w:rPr>
                <w:rFonts w:ascii="Arial" w:hAnsi="Arial" w:cs="Arial"/>
                <w:b/>
                <w:sz w:val="16"/>
                <w:szCs w:val="16"/>
              </w:rPr>
              <w:t xml:space="preserve">                     </w:t>
            </w:r>
            <w:r w:rsidRPr="00A6485A">
              <w:rPr>
                <w:rFonts w:ascii="Arial" w:hAnsi="Arial" w:cs="Arial"/>
                <w:b/>
                <w:sz w:val="16"/>
                <w:szCs w:val="16"/>
              </w:rPr>
              <w:t>(TL)</w:t>
            </w:r>
          </w:p>
        </w:tc>
        <w:tc>
          <w:tcPr>
            <w:tcW w:w="1276"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 xml:space="preserve">Toplam </w:t>
            </w:r>
            <w:r w:rsidR="00490738">
              <w:rPr>
                <w:rFonts w:ascii="Arial" w:hAnsi="Arial" w:cs="Arial"/>
                <w:b/>
                <w:sz w:val="16"/>
                <w:szCs w:val="16"/>
              </w:rPr>
              <w:t xml:space="preserve">               </w:t>
            </w:r>
            <w:r w:rsidRPr="00A6485A">
              <w:rPr>
                <w:rFonts w:ascii="Arial" w:hAnsi="Arial" w:cs="Arial"/>
                <w:b/>
                <w:sz w:val="16"/>
                <w:szCs w:val="16"/>
              </w:rPr>
              <w:t>(TL)</w:t>
            </w:r>
          </w:p>
        </w:tc>
      </w:tr>
      <w:tr w:rsidR="00461871" w:rsidRPr="00461871" w:rsidTr="00490738">
        <w:tc>
          <w:tcPr>
            <w:tcW w:w="2552"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5"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jc w:val="both"/>
              <w:rPr>
                <w:rFonts w:ascii="Arial" w:hAnsi="Arial" w:cs="Arial"/>
                <w:b/>
                <w:sz w:val="18"/>
                <w:szCs w:val="18"/>
              </w:rPr>
            </w:pPr>
          </w:p>
        </w:tc>
        <w:tc>
          <w:tcPr>
            <w:tcW w:w="1276" w:type="dxa"/>
            <w:tcBorders>
              <w:top w:val="single" w:sz="8" w:space="0" w:color="000000"/>
              <w:left w:val="single" w:sz="8" w:space="0" w:color="000000"/>
              <w:bottom w:val="single" w:sz="4"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r w:rsidR="00461871" w:rsidRPr="00461871" w:rsidTr="00490738">
        <w:tc>
          <w:tcPr>
            <w:tcW w:w="2552"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5"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276" w:type="dxa"/>
            <w:tcBorders>
              <w:left w:val="single" w:sz="8" w:space="0" w:color="000000"/>
              <w:bottom w:val="single" w:sz="4"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r w:rsidR="00461871" w:rsidRPr="00461871" w:rsidTr="00490738">
        <w:tc>
          <w:tcPr>
            <w:tcW w:w="2552"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5"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276" w:type="dxa"/>
            <w:tcBorders>
              <w:left w:val="single" w:sz="8" w:space="0" w:color="000000"/>
              <w:bottom w:val="single" w:sz="8"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bl>
    <w:p w:rsidR="001544DE" w:rsidRPr="00211E3F" w:rsidRDefault="0056007A" w:rsidP="0073096F">
      <w:pPr>
        <w:pStyle w:val="WW-NormalWeb1"/>
        <w:spacing w:before="0" w:after="0"/>
        <w:ind w:left="-284" w:right="-603"/>
        <w:contextualSpacing/>
        <w:jc w:val="both"/>
        <w:rPr>
          <w:rFonts w:ascii="Arial" w:hAnsi="Arial" w:cs="Arial"/>
          <w:sz w:val="14"/>
          <w:szCs w:val="14"/>
        </w:rPr>
      </w:pPr>
      <w:r w:rsidRPr="00211E3F">
        <w:rPr>
          <w:rFonts w:ascii="Arial" w:hAnsi="Arial" w:cs="Arial"/>
          <w:b/>
          <w:sz w:val="14"/>
          <w:szCs w:val="14"/>
        </w:rPr>
        <w:t xml:space="preserve">(*) </w:t>
      </w:r>
      <w:r w:rsidRPr="00211E3F">
        <w:rPr>
          <w:rFonts w:ascii="Arial" w:hAnsi="Arial" w:cs="Arial"/>
          <w:sz w:val="14"/>
          <w:szCs w:val="14"/>
        </w:rPr>
        <w:t xml:space="preserve">Projede görev yapacak teknisyen, laborant, mühendis, vb. yardımcı personelin projede yapacağı çalışma ile ilgili ayrıntılı bilgi ek sayfada </w:t>
      </w:r>
      <w:r w:rsidR="0018437C" w:rsidRPr="00211E3F">
        <w:rPr>
          <w:rFonts w:ascii="Arial" w:hAnsi="Arial" w:cs="Arial"/>
          <w:sz w:val="14"/>
          <w:szCs w:val="14"/>
        </w:rPr>
        <w:t>verilir</w:t>
      </w:r>
      <w:r w:rsidR="0069265D" w:rsidRPr="00211E3F">
        <w:rPr>
          <w:rFonts w:ascii="Arial" w:hAnsi="Arial" w:cs="Arial"/>
          <w:sz w:val="14"/>
          <w:szCs w:val="14"/>
        </w:rPr>
        <w:t>.</w:t>
      </w:r>
    </w:p>
    <w:p w:rsidR="0083300D" w:rsidRPr="00A6485A" w:rsidRDefault="0083300D" w:rsidP="0073096F">
      <w:pPr>
        <w:pStyle w:val="WW-NormalWeb1"/>
        <w:spacing w:before="0" w:after="0"/>
        <w:ind w:left="-284" w:right="-603"/>
        <w:contextualSpacing/>
        <w:jc w:val="both"/>
        <w:rPr>
          <w:rFonts w:ascii="Arial" w:hAnsi="Arial" w:cs="Arial"/>
          <w:sz w:val="6"/>
          <w:szCs w:val="6"/>
        </w:rPr>
      </w:pPr>
    </w:p>
    <w:p w:rsidR="001544DE" w:rsidRPr="00211E3F" w:rsidRDefault="008F72A3" w:rsidP="0073096F">
      <w:pPr>
        <w:pStyle w:val="WW-NormalWeb1"/>
        <w:spacing w:before="0" w:after="0"/>
        <w:ind w:left="-284" w:right="-603"/>
        <w:contextualSpacing/>
        <w:jc w:val="both"/>
        <w:rPr>
          <w:rFonts w:ascii="Arial" w:hAnsi="Arial" w:cs="Arial"/>
          <w:sz w:val="14"/>
          <w:szCs w:val="14"/>
        </w:rPr>
      </w:pPr>
      <w:r w:rsidRPr="00211E3F">
        <w:rPr>
          <w:rFonts w:ascii="Arial" w:hAnsi="Arial" w:cs="Arial"/>
          <w:sz w:val="14"/>
          <w:szCs w:val="14"/>
        </w:rPr>
        <w:t>Herhangi bir yerde tam zamanlı olarak çalışan kimseler projelerde yardımcı personel olarak yer alamaz ve bu kişilere projeden ödeme yapılamaz.</w:t>
      </w:r>
    </w:p>
    <w:p w:rsidR="00372295" w:rsidRPr="00A6485A" w:rsidRDefault="00372295" w:rsidP="0073096F">
      <w:pPr>
        <w:pStyle w:val="WW-NormalWeb1"/>
        <w:spacing w:before="0" w:after="0"/>
        <w:ind w:left="-284" w:right="-320"/>
        <w:contextualSpacing/>
        <w:jc w:val="both"/>
        <w:rPr>
          <w:rFonts w:ascii="Arial" w:hAnsi="Arial" w:cs="Arial"/>
          <w:sz w:val="6"/>
          <w:szCs w:val="6"/>
        </w:rPr>
      </w:pPr>
    </w:p>
    <w:p w:rsidR="001544DE" w:rsidRPr="00211E3F" w:rsidRDefault="0056007A" w:rsidP="0073096F">
      <w:pPr>
        <w:pStyle w:val="WW-NormalWeb1"/>
        <w:spacing w:before="0" w:after="0"/>
        <w:ind w:left="-284" w:right="-320"/>
        <w:contextualSpacing/>
        <w:jc w:val="both"/>
        <w:rPr>
          <w:rFonts w:ascii="Arial" w:hAnsi="Arial" w:cs="Arial"/>
          <w:sz w:val="14"/>
          <w:szCs w:val="14"/>
        </w:rPr>
      </w:pPr>
      <w:r w:rsidRPr="00211E3F">
        <w:rPr>
          <w:rFonts w:ascii="Arial" w:hAnsi="Arial" w:cs="Arial"/>
          <w:sz w:val="14"/>
          <w:szCs w:val="14"/>
        </w:rPr>
        <w:t xml:space="preserve">Yardımcı personelin herhangi bir yerde çalışmıyor olması durumunda; kendisine ödenecek düzenli ücret projeye brüt olarak </w:t>
      </w:r>
      <w:r w:rsidR="0018437C" w:rsidRPr="00211E3F">
        <w:rPr>
          <w:rFonts w:ascii="Arial" w:hAnsi="Arial" w:cs="Arial"/>
          <w:sz w:val="14"/>
          <w:szCs w:val="14"/>
        </w:rPr>
        <w:t>yansıtılır</w:t>
      </w:r>
      <w:r w:rsidRPr="00211E3F">
        <w:rPr>
          <w:rFonts w:ascii="Arial" w:hAnsi="Arial" w:cs="Arial"/>
          <w:sz w:val="14"/>
          <w:szCs w:val="14"/>
        </w:rPr>
        <w:t>. Bu durumda çalışan kişi ile ilgili vergi, sosyal güvenlik kesintileri ve mevzuatların öngördüğü yasal zorunlulukların yerine getirilm</w:t>
      </w:r>
      <w:r w:rsidR="0069265D" w:rsidRPr="00211E3F">
        <w:rPr>
          <w:rFonts w:ascii="Arial" w:hAnsi="Arial" w:cs="Arial"/>
          <w:sz w:val="14"/>
          <w:szCs w:val="14"/>
        </w:rPr>
        <w:t>esi yürütücü sorumluluğundadır.</w:t>
      </w:r>
    </w:p>
    <w:p w:rsidR="00372295" w:rsidRPr="00A6485A" w:rsidRDefault="00372295" w:rsidP="0073096F">
      <w:pPr>
        <w:pStyle w:val="WW-NormalWeb1"/>
        <w:spacing w:before="0" w:after="0"/>
        <w:ind w:left="-284" w:right="-320"/>
        <w:contextualSpacing/>
        <w:jc w:val="both"/>
        <w:rPr>
          <w:rFonts w:ascii="Arial" w:hAnsi="Arial" w:cs="Arial"/>
          <w:sz w:val="6"/>
          <w:szCs w:val="6"/>
        </w:rPr>
      </w:pPr>
    </w:p>
    <w:p w:rsidR="00404A66" w:rsidRPr="00211E3F" w:rsidRDefault="0056007A" w:rsidP="0073096F">
      <w:pPr>
        <w:pStyle w:val="WW-NormalWeb1"/>
        <w:spacing w:before="0" w:after="0"/>
        <w:ind w:left="-284" w:right="-320"/>
        <w:contextualSpacing/>
        <w:jc w:val="both"/>
        <w:rPr>
          <w:rFonts w:ascii="Arial" w:hAnsi="Arial" w:cs="Arial"/>
          <w:sz w:val="14"/>
          <w:szCs w:val="14"/>
        </w:rPr>
      </w:pPr>
      <w:r w:rsidRPr="00211E3F">
        <w:rPr>
          <w:rFonts w:ascii="Arial" w:hAnsi="Arial" w:cs="Arial"/>
          <w:sz w:val="14"/>
          <w:szCs w:val="14"/>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sectPr w:rsidR="00404A66" w:rsidRPr="00211E3F" w:rsidSect="009403A5">
      <w:footerReference w:type="default" r:id="rId7"/>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5D3" w:rsidRDefault="00F815D3">
      <w:r>
        <w:separator/>
      </w:r>
    </w:p>
  </w:endnote>
  <w:endnote w:type="continuationSeparator" w:id="0">
    <w:p w:rsidR="00F815D3" w:rsidRDefault="00F8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A5" w:rsidRPr="00C939D7" w:rsidRDefault="009403A5" w:rsidP="009403A5">
    <w:pPr>
      <w:pStyle w:val="AltBilgi"/>
      <w:rPr>
        <w:sz w:val="16"/>
        <w:szCs w:val="16"/>
      </w:rPr>
    </w:pPr>
    <w:r w:rsidRPr="00C939D7">
      <w:rPr>
        <w:sz w:val="16"/>
        <w:szCs w:val="16"/>
      </w:rPr>
      <w:t>1002BF-</w:t>
    </w:r>
    <w:proofErr w:type="gramStart"/>
    <w:r w:rsidRPr="00C939D7">
      <w:rPr>
        <w:sz w:val="16"/>
        <w:szCs w:val="16"/>
      </w:rPr>
      <w:t xml:space="preserve">01  </w:t>
    </w:r>
    <w:proofErr w:type="spellStart"/>
    <w:r w:rsidRPr="00C939D7">
      <w:rPr>
        <w:sz w:val="16"/>
        <w:szCs w:val="16"/>
      </w:rPr>
      <w:t>Güncelleme</w:t>
    </w:r>
    <w:proofErr w:type="spellEnd"/>
    <w:proofErr w:type="gramEnd"/>
    <w:r w:rsidRPr="00C939D7">
      <w:rPr>
        <w:sz w:val="16"/>
        <w:szCs w:val="16"/>
      </w:rPr>
      <w:t xml:space="preserve"> </w:t>
    </w:r>
    <w:proofErr w:type="spellStart"/>
    <w:r w:rsidRPr="00C939D7">
      <w:rPr>
        <w:sz w:val="16"/>
        <w:szCs w:val="16"/>
      </w:rPr>
      <w:t>Tarihi</w:t>
    </w:r>
    <w:proofErr w:type="spellEnd"/>
    <w:r w:rsidRPr="00C939D7">
      <w:rPr>
        <w:sz w:val="16"/>
        <w:szCs w:val="16"/>
      </w:rPr>
      <w:t xml:space="preserve">: </w:t>
    </w:r>
    <w:r w:rsidR="009C4367">
      <w:rPr>
        <w:sz w:val="16"/>
        <w:szCs w:val="16"/>
      </w:rPr>
      <w:t>27/06</w:t>
    </w:r>
    <w:r w:rsidR="00CB3772">
      <w:rPr>
        <w:sz w:val="16"/>
        <w:szCs w:val="16"/>
      </w:rPr>
      <w:t>/2023</w:t>
    </w:r>
    <w:r w:rsidRPr="00C939D7">
      <w:rPr>
        <w:sz w:val="16"/>
        <w:szCs w:val="16"/>
      </w:rPr>
      <w:t xml:space="preserve"> </w:t>
    </w:r>
  </w:p>
  <w:p w:rsidR="009403A5" w:rsidRPr="00C939D7" w:rsidRDefault="009403A5" w:rsidP="009403A5">
    <w:pPr>
      <w:pStyle w:val="AltBilgi"/>
      <w:rPr>
        <w:sz w:val="16"/>
        <w:szCs w:val="16"/>
      </w:rPr>
    </w:pPr>
  </w:p>
  <w:p w:rsidR="008E769D" w:rsidRPr="009403A5" w:rsidRDefault="009403A5" w:rsidP="009403A5">
    <w:pPr>
      <w:pStyle w:val="AltBilgi"/>
      <w:jc w:val="center"/>
      <w:rPr>
        <w:sz w:val="16"/>
        <w:szCs w:val="16"/>
      </w:rPr>
    </w:pPr>
    <w:r w:rsidRPr="00C939D7">
      <w:rPr>
        <w:sz w:val="16"/>
        <w:szCs w:val="16"/>
      </w:rPr>
      <w:fldChar w:fldCharType="begin"/>
    </w:r>
    <w:r w:rsidRPr="00C939D7">
      <w:rPr>
        <w:sz w:val="16"/>
        <w:szCs w:val="16"/>
      </w:rPr>
      <w:instrText>PAGE   \* MERGEFORMAT</w:instrText>
    </w:r>
    <w:r w:rsidRPr="00C939D7">
      <w:rPr>
        <w:sz w:val="16"/>
        <w:szCs w:val="16"/>
      </w:rPr>
      <w:fldChar w:fldCharType="separate"/>
    </w:r>
    <w:r w:rsidR="00976E93" w:rsidRPr="00976E93">
      <w:rPr>
        <w:noProof/>
        <w:sz w:val="16"/>
        <w:szCs w:val="16"/>
        <w:lang w:val="tr-TR"/>
      </w:rPr>
      <w:t>3</w:t>
    </w:r>
    <w:r w:rsidRPr="00C939D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5D3" w:rsidRDefault="00F815D3">
      <w:r>
        <w:separator/>
      </w:r>
    </w:p>
  </w:footnote>
  <w:footnote w:type="continuationSeparator" w:id="0">
    <w:p w:rsidR="00F815D3" w:rsidRDefault="00F8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2E"/>
    <w:rsid w:val="00025DF0"/>
    <w:rsid w:val="00041758"/>
    <w:rsid w:val="00051E41"/>
    <w:rsid w:val="00055768"/>
    <w:rsid w:val="000579B8"/>
    <w:rsid w:val="00061DE8"/>
    <w:rsid w:val="000725F7"/>
    <w:rsid w:val="00072CD5"/>
    <w:rsid w:val="000A25D8"/>
    <w:rsid w:val="000B5352"/>
    <w:rsid w:val="000D2464"/>
    <w:rsid w:val="000D63E3"/>
    <w:rsid w:val="000D6964"/>
    <w:rsid w:val="000F40B3"/>
    <w:rsid w:val="001421D9"/>
    <w:rsid w:val="00150A50"/>
    <w:rsid w:val="001544DE"/>
    <w:rsid w:val="00162CA1"/>
    <w:rsid w:val="00163DD0"/>
    <w:rsid w:val="00170A9B"/>
    <w:rsid w:val="001739BD"/>
    <w:rsid w:val="0018437C"/>
    <w:rsid w:val="001A191A"/>
    <w:rsid w:val="001D6C16"/>
    <w:rsid w:val="001E0322"/>
    <w:rsid w:val="0020556D"/>
    <w:rsid w:val="00211E3F"/>
    <w:rsid w:val="00217071"/>
    <w:rsid w:val="00234E17"/>
    <w:rsid w:val="00234E3A"/>
    <w:rsid w:val="00251315"/>
    <w:rsid w:val="002740F0"/>
    <w:rsid w:val="00292B38"/>
    <w:rsid w:val="002A58C2"/>
    <w:rsid w:val="002D6DD4"/>
    <w:rsid w:val="002E07B2"/>
    <w:rsid w:val="003012D0"/>
    <w:rsid w:val="00306FEB"/>
    <w:rsid w:val="00313E4D"/>
    <w:rsid w:val="0031659F"/>
    <w:rsid w:val="00317EE9"/>
    <w:rsid w:val="003217D6"/>
    <w:rsid w:val="00335E7F"/>
    <w:rsid w:val="0034370C"/>
    <w:rsid w:val="00345E43"/>
    <w:rsid w:val="00372295"/>
    <w:rsid w:val="00381799"/>
    <w:rsid w:val="003850F6"/>
    <w:rsid w:val="00395446"/>
    <w:rsid w:val="003A6501"/>
    <w:rsid w:val="003B4CEE"/>
    <w:rsid w:val="003B63AB"/>
    <w:rsid w:val="003C0AC0"/>
    <w:rsid w:val="003C44FE"/>
    <w:rsid w:val="003C5AF7"/>
    <w:rsid w:val="003D148B"/>
    <w:rsid w:val="003D7808"/>
    <w:rsid w:val="003F3D03"/>
    <w:rsid w:val="003F4EA8"/>
    <w:rsid w:val="004020CF"/>
    <w:rsid w:val="00404A66"/>
    <w:rsid w:val="00417A44"/>
    <w:rsid w:val="00427044"/>
    <w:rsid w:val="00430BDC"/>
    <w:rsid w:val="00436895"/>
    <w:rsid w:val="00436FE4"/>
    <w:rsid w:val="00445790"/>
    <w:rsid w:val="00450E7B"/>
    <w:rsid w:val="00461344"/>
    <w:rsid w:val="00461871"/>
    <w:rsid w:val="00461DC4"/>
    <w:rsid w:val="004737E0"/>
    <w:rsid w:val="00476CE8"/>
    <w:rsid w:val="00485674"/>
    <w:rsid w:val="00490738"/>
    <w:rsid w:val="004A1629"/>
    <w:rsid w:val="004B064C"/>
    <w:rsid w:val="004E7607"/>
    <w:rsid w:val="004F711F"/>
    <w:rsid w:val="00502900"/>
    <w:rsid w:val="00517606"/>
    <w:rsid w:val="005223DB"/>
    <w:rsid w:val="00533BBF"/>
    <w:rsid w:val="005450FA"/>
    <w:rsid w:val="00547276"/>
    <w:rsid w:val="00552F2E"/>
    <w:rsid w:val="0056007A"/>
    <w:rsid w:val="005669F7"/>
    <w:rsid w:val="005D504C"/>
    <w:rsid w:val="005F6AC1"/>
    <w:rsid w:val="005F74CC"/>
    <w:rsid w:val="0060043B"/>
    <w:rsid w:val="00607F6C"/>
    <w:rsid w:val="00613DB5"/>
    <w:rsid w:val="00631CD3"/>
    <w:rsid w:val="00633793"/>
    <w:rsid w:val="00663632"/>
    <w:rsid w:val="00667827"/>
    <w:rsid w:val="00685BFA"/>
    <w:rsid w:val="006903F3"/>
    <w:rsid w:val="00691596"/>
    <w:rsid w:val="0069265D"/>
    <w:rsid w:val="006B279E"/>
    <w:rsid w:val="006E1CDA"/>
    <w:rsid w:val="006E4DBB"/>
    <w:rsid w:val="006F3FD4"/>
    <w:rsid w:val="006F4CFB"/>
    <w:rsid w:val="00710B8D"/>
    <w:rsid w:val="00715161"/>
    <w:rsid w:val="00721BB6"/>
    <w:rsid w:val="0073096F"/>
    <w:rsid w:val="00731ADC"/>
    <w:rsid w:val="00733A33"/>
    <w:rsid w:val="00742429"/>
    <w:rsid w:val="0075127F"/>
    <w:rsid w:val="00764102"/>
    <w:rsid w:val="0078167A"/>
    <w:rsid w:val="00783786"/>
    <w:rsid w:val="00792CC1"/>
    <w:rsid w:val="007A49FC"/>
    <w:rsid w:val="007A7FBA"/>
    <w:rsid w:val="007C1E5D"/>
    <w:rsid w:val="007C3EE6"/>
    <w:rsid w:val="007D30E7"/>
    <w:rsid w:val="007D3A78"/>
    <w:rsid w:val="007E01F6"/>
    <w:rsid w:val="007E2917"/>
    <w:rsid w:val="007E2AE1"/>
    <w:rsid w:val="007F42C7"/>
    <w:rsid w:val="00803493"/>
    <w:rsid w:val="00830A01"/>
    <w:rsid w:val="00830A27"/>
    <w:rsid w:val="00832398"/>
    <w:rsid w:val="008329A1"/>
    <w:rsid w:val="0083300D"/>
    <w:rsid w:val="008423C1"/>
    <w:rsid w:val="008578A1"/>
    <w:rsid w:val="008606FF"/>
    <w:rsid w:val="008A1B14"/>
    <w:rsid w:val="008A36DC"/>
    <w:rsid w:val="008E1D8F"/>
    <w:rsid w:val="008E46D3"/>
    <w:rsid w:val="008E769D"/>
    <w:rsid w:val="008F23D7"/>
    <w:rsid w:val="008F3ECE"/>
    <w:rsid w:val="008F72A3"/>
    <w:rsid w:val="00901892"/>
    <w:rsid w:val="00913B01"/>
    <w:rsid w:val="00931377"/>
    <w:rsid w:val="009403A5"/>
    <w:rsid w:val="009454D3"/>
    <w:rsid w:val="00976E93"/>
    <w:rsid w:val="009B085B"/>
    <w:rsid w:val="009C03AE"/>
    <w:rsid w:val="009C05E2"/>
    <w:rsid w:val="009C4367"/>
    <w:rsid w:val="009E1FA7"/>
    <w:rsid w:val="009F135B"/>
    <w:rsid w:val="00A41378"/>
    <w:rsid w:val="00A42DA2"/>
    <w:rsid w:val="00A6485A"/>
    <w:rsid w:val="00A762FB"/>
    <w:rsid w:val="00A84EF6"/>
    <w:rsid w:val="00A97583"/>
    <w:rsid w:val="00AA7E9C"/>
    <w:rsid w:val="00AB7AFB"/>
    <w:rsid w:val="00AC061C"/>
    <w:rsid w:val="00AD0CC6"/>
    <w:rsid w:val="00AE0355"/>
    <w:rsid w:val="00AF76BB"/>
    <w:rsid w:val="00B20826"/>
    <w:rsid w:val="00B26784"/>
    <w:rsid w:val="00B351CB"/>
    <w:rsid w:val="00B37B17"/>
    <w:rsid w:val="00B62697"/>
    <w:rsid w:val="00B746C8"/>
    <w:rsid w:val="00BB0497"/>
    <w:rsid w:val="00BB7545"/>
    <w:rsid w:val="00BD3D6B"/>
    <w:rsid w:val="00BD493E"/>
    <w:rsid w:val="00BD7EE9"/>
    <w:rsid w:val="00BE5EE5"/>
    <w:rsid w:val="00BF5A45"/>
    <w:rsid w:val="00C244AA"/>
    <w:rsid w:val="00C57B96"/>
    <w:rsid w:val="00C63829"/>
    <w:rsid w:val="00C82C2A"/>
    <w:rsid w:val="00C84B20"/>
    <w:rsid w:val="00C86D1D"/>
    <w:rsid w:val="00C94D0B"/>
    <w:rsid w:val="00C9652B"/>
    <w:rsid w:val="00C976E9"/>
    <w:rsid w:val="00CA36D4"/>
    <w:rsid w:val="00CA641A"/>
    <w:rsid w:val="00CB3027"/>
    <w:rsid w:val="00CB3772"/>
    <w:rsid w:val="00CB535C"/>
    <w:rsid w:val="00CC19D5"/>
    <w:rsid w:val="00CC5318"/>
    <w:rsid w:val="00CD5FAC"/>
    <w:rsid w:val="00CF7152"/>
    <w:rsid w:val="00CF7C93"/>
    <w:rsid w:val="00D27C07"/>
    <w:rsid w:val="00D3370D"/>
    <w:rsid w:val="00D354C5"/>
    <w:rsid w:val="00D4110B"/>
    <w:rsid w:val="00D53781"/>
    <w:rsid w:val="00D62837"/>
    <w:rsid w:val="00D955F6"/>
    <w:rsid w:val="00D95CC7"/>
    <w:rsid w:val="00DB21B3"/>
    <w:rsid w:val="00DB5ADE"/>
    <w:rsid w:val="00DC4FB4"/>
    <w:rsid w:val="00DF4926"/>
    <w:rsid w:val="00E01F37"/>
    <w:rsid w:val="00E03DD9"/>
    <w:rsid w:val="00E16795"/>
    <w:rsid w:val="00E356EE"/>
    <w:rsid w:val="00E501F5"/>
    <w:rsid w:val="00E642A4"/>
    <w:rsid w:val="00E80260"/>
    <w:rsid w:val="00E858E7"/>
    <w:rsid w:val="00EB725E"/>
    <w:rsid w:val="00ED0F37"/>
    <w:rsid w:val="00EE27D8"/>
    <w:rsid w:val="00EE3B15"/>
    <w:rsid w:val="00EE7AF6"/>
    <w:rsid w:val="00F03FD6"/>
    <w:rsid w:val="00F132FF"/>
    <w:rsid w:val="00F1388F"/>
    <w:rsid w:val="00F27F81"/>
    <w:rsid w:val="00F307B0"/>
    <w:rsid w:val="00F40DFB"/>
    <w:rsid w:val="00F815D3"/>
    <w:rsid w:val="00F857BA"/>
    <w:rsid w:val="00FA2947"/>
    <w:rsid w:val="00FA59BE"/>
    <w:rsid w:val="00FC4294"/>
    <w:rsid w:val="00FC5D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091E"/>
  <w15:docId w15:val="{56DDE541-BA72-489C-AE06-49291F5B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04A66"/>
    <w:pPr>
      <w:tabs>
        <w:tab w:val="center" w:pos="4536"/>
        <w:tab w:val="right" w:pos="9072"/>
      </w:tabs>
    </w:pPr>
  </w:style>
  <w:style w:type="character" w:customStyle="1" w:styleId="AltBilgiChar">
    <w:name w:val="Alt Bilgi Char"/>
    <w:link w:val="AltBilgi"/>
    <w:uiPriority w:val="99"/>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14588">
      <w:bodyDiv w:val="1"/>
      <w:marLeft w:val="0"/>
      <w:marRight w:val="0"/>
      <w:marTop w:val="0"/>
      <w:marBottom w:val="0"/>
      <w:divBdr>
        <w:top w:val="none" w:sz="0" w:space="0" w:color="auto"/>
        <w:left w:val="none" w:sz="0" w:space="0" w:color="auto"/>
        <w:bottom w:val="none" w:sz="0" w:space="0" w:color="auto"/>
        <w:right w:val="none" w:sz="0" w:space="0" w:color="auto"/>
      </w:divBdr>
    </w:div>
    <w:div w:id="15510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7371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Mermer</dc:creator>
  <cp:keywords/>
  <cp:lastModifiedBy>Secil Kocyigit Yildirim</cp:lastModifiedBy>
  <cp:revision>3</cp:revision>
  <cp:lastPrinted>2013-07-23T06:24:00Z</cp:lastPrinted>
  <dcterms:created xsi:type="dcterms:W3CDTF">2023-07-27T08:33:00Z</dcterms:created>
  <dcterms:modified xsi:type="dcterms:W3CDTF">2023-07-27T08:33:00Z</dcterms:modified>
</cp:coreProperties>
</file>