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2.jpeg" ContentType="image/jpeg"/>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cs="Arial"/>
          <w:b/>
          <w:b/>
          <w:color w:val="000000"/>
          <w:sz w:val="28"/>
          <w:lang w:eastAsia="tr-TR"/>
        </w:rPr>
      </w:pPr>
      <w:r>
        <w:rPr>
          <w:rFonts w:cs="Arial" w:ascii="Arial" w:hAnsi="Arial"/>
          <w:b/>
          <w:color w:val="000000"/>
          <w:sz w:val="28"/>
          <w:lang w:eastAsia="tr-TR"/>
        </w:rPr>
      </w:r>
    </w:p>
    <w:p>
      <w:pPr>
        <w:pStyle w:val="Normal"/>
        <w:keepNext w:val="true"/>
        <w:widowControl w:val="false"/>
        <w:numPr>
          <w:ilvl w:val="0"/>
          <w:numId w:val="0"/>
        </w:numPr>
        <w:suppressAutoHyphens w:val="true"/>
        <w:spacing w:lineRule="auto" w:line="240" w:before="0" w:after="0"/>
        <w:jc w:val="both"/>
        <w:outlineLvl w:val="0"/>
        <w:rPr>
          <w:rFonts w:ascii="Arial" w:hAnsi="Arial" w:eastAsia="Times New Roman" w:cs="Arial"/>
          <w:b/>
          <w:b/>
          <w:bCs/>
          <w:color w:val="1F3864"/>
          <w:sz w:val="24"/>
          <w:szCs w:val="24"/>
          <w:lang w:eastAsia="ar-SA"/>
        </w:rPr>
      </w:pPr>
      <w:bookmarkStart w:id="0" w:name="_Toc367269574"/>
      <w:bookmarkStart w:id="1" w:name="_Toc339610756"/>
      <w:r>
        <w:rPr>
          <w:rFonts w:eastAsia="Times New Roman" w:cs="Arial" w:ascii="Arial" w:hAnsi="Arial"/>
          <w:b/>
          <w:bCs/>
          <w:color w:val="000000"/>
          <w:sz w:val="24"/>
          <w:szCs w:val="24"/>
          <w:lang w:eastAsia="ar-SA"/>
        </w:rPr>
        <w:t>TEKNOLOJİ KAZANIM YOL HARİTASI</w:t>
      </w:r>
      <w:bookmarkEnd w:id="1"/>
      <w:r>
        <w:rPr>
          <w:rFonts w:eastAsia="Times New Roman" w:cs="Arial" w:ascii="Arial" w:hAnsi="Arial"/>
          <w:b/>
          <w:bCs/>
          <w:color w:val="000000"/>
          <w:sz w:val="24"/>
          <w:szCs w:val="24"/>
          <w:lang w:eastAsia="ar-SA"/>
        </w:rPr>
        <w:t xml:space="preserve"> (TKYH)</w:t>
      </w:r>
      <w:bookmarkEnd w:id="0"/>
      <w:r>
        <w:rPr>
          <w:rFonts w:eastAsia="Times New Roman" w:cs="Arial" w:ascii="Arial" w:hAnsi="Arial"/>
          <w:b/>
          <w:bCs/>
          <w:color w:val="000000"/>
          <w:sz w:val="24"/>
          <w:szCs w:val="24"/>
          <w:lang w:eastAsia="ar-SA"/>
        </w:rPr>
        <w:t xml:space="preserve"> (En Fazla 30 Sayfa)</w:t>
      </w:r>
    </w:p>
    <w:p>
      <w:pPr>
        <w:pStyle w:val="Normal"/>
        <w:widowControl w:val="false"/>
        <w:suppressAutoHyphens w:val="true"/>
        <w:spacing w:lineRule="auto" w:line="240" w:before="0" w:after="0"/>
        <w:rPr>
          <w:rFonts w:ascii="Times New Roman" w:hAnsi="Times New Roman" w:eastAsia="Times New Roman"/>
          <w:color w:val="1F3864"/>
          <w:sz w:val="24"/>
          <w:lang w:eastAsia="ar-SA"/>
        </w:rPr>
      </w:pPr>
      <w:r>
        <w:rPr>
          <w:rFonts w:eastAsia="Times New Roman" w:ascii="Times New Roman" w:hAnsi="Times New Roman"/>
          <w:color w:val="1F3864"/>
          <w:sz w:val="24"/>
          <w:lang w:eastAsia="ar-SA"/>
        </w:rPr>
      </w:r>
    </w:p>
    <w:p>
      <w:pPr>
        <w:pStyle w:val="Normal"/>
        <w:widowControl w:val="false"/>
        <w:suppressAutoHyphens w:val="true"/>
        <w:spacing w:lineRule="auto" w:line="240" w:before="0" w:after="0"/>
        <w:rPr>
          <w:rFonts w:ascii="Arial" w:hAnsi="Arial" w:eastAsia="Times New Roman" w:cs="Arial"/>
          <w:b/>
          <w:b/>
          <w:bCs/>
          <w:color w:val="1F3864"/>
          <w:sz w:val="18"/>
          <w:szCs w:val="18"/>
          <w:lang w:eastAsia="ar-SA"/>
        </w:rPr>
      </w:pPr>
      <w:r>
        <w:rPr>
          <w:rFonts w:eastAsia="Times New Roman" w:cs="Arial" w:ascii="Arial" w:hAnsi="Arial"/>
          <w:b/>
          <w:bCs/>
          <w:color w:val="1F3864"/>
          <w:sz w:val="18"/>
          <w:szCs w:val="18"/>
          <w:lang w:eastAsia="ar-SA"/>
        </w:rPr>
      </w:r>
    </w:p>
    <w:tbl>
      <w:tblPr>
        <w:tblW w:w="980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noVBand="1" w:val="04a0" w:noHBand="0" w:lastColumn="0" w:firstColumn="1" w:lastRow="0" w:firstRow="1"/>
      </w:tblPr>
      <w:tblGrid>
        <w:gridCol w:w="522"/>
        <w:gridCol w:w="9286"/>
      </w:tblGrid>
      <w:tr>
        <w:trPr>
          <w:trHeight w:val="143" w:hRule="atLeast"/>
        </w:trPr>
        <w:tc>
          <w:tcPr>
            <w:tcW w:w="52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before="0" w:after="200"/>
              <w:rPr>
                <w:rFonts w:ascii="Arial" w:hAnsi="Arial" w:eastAsia="Times New Roman" w:cs="Arial"/>
                <w:b/>
                <w:b/>
                <w:bCs/>
                <w:sz w:val="18"/>
                <w:szCs w:val="18"/>
                <w:lang w:eastAsia="ar-SA"/>
              </w:rPr>
            </w:pPr>
            <w:r>
              <w:rPr>
                <w:rFonts w:eastAsia="Times New Roman" w:cs="Arial" w:ascii="Arial" w:hAnsi="Arial"/>
                <w:b/>
                <w:bCs/>
                <w:szCs w:val="18"/>
                <w:lang w:eastAsia="ar-SA"/>
              </w:rPr>
              <w:t>1.</w:t>
            </w:r>
          </w:p>
        </w:tc>
        <w:tc>
          <w:tcPr>
            <w:tcW w:w="9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rPr>
                <w:rFonts w:ascii="Arial" w:hAnsi="Arial" w:eastAsia="Times New Roman" w:cs="Arial"/>
                <w:b/>
                <w:b/>
                <w:bCs/>
                <w:color w:val="000000"/>
                <w:szCs w:val="18"/>
                <w:lang w:eastAsia="ar-SA"/>
              </w:rPr>
            </w:pPr>
            <w:r>
              <w:rPr>
                <w:rFonts w:eastAsia="Times New Roman" w:cs="Arial" w:ascii="Arial" w:hAnsi="Arial"/>
                <w:b/>
                <w:bCs/>
                <w:color w:val="000000"/>
                <w:szCs w:val="18"/>
                <w:lang w:eastAsia="ar-SA"/>
              </w:rPr>
              <w:t>Odak Teknolojiler</w:t>
            </w:r>
          </w:p>
          <w:p>
            <w:pPr>
              <w:pStyle w:val="Normal"/>
              <w:widowControl w:val="false"/>
              <w:numPr>
                <w:ilvl w:val="0"/>
                <w:numId w:val="4"/>
              </w:numPr>
              <w:suppressAutoHyphens w:val="true"/>
              <w:spacing w:lineRule="auto" w:line="360"/>
              <w:ind w:left="301" w:hanging="284"/>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t xml:space="preserve">Araştırma programının alanı, bu alanın neden seçildiği, seçilen araştırma programı alanı ile hedeflenen odak teknolojiler belirtilir. </w:t>
            </w:r>
          </w:p>
          <w:p>
            <w:pPr>
              <w:pStyle w:val="Normal"/>
              <w:widowControl w:val="false"/>
              <w:numPr>
                <w:ilvl w:val="0"/>
                <w:numId w:val="4"/>
              </w:numPr>
              <w:suppressAutoHyphens w:val="true"/>
              <w:spacing w:lineRule="auto" w:line="360"/>
              <w:ind w:left="301" w:hanging="284"/>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t>TKYH’ye konu olan araştırma programı kapsamında hedeflenen teknolojiler bu bölümde sunulur. APYÖK ve APYK’lar bünyesindeki araştırma altyapısının/merkezinin faaliyet gösterdiği ana teknoloji alanı ile TKYH’ye konu olan teknolojinin kesişimi/uyumu açıklanır.</w:t>
            </w:r>
          </w:p>
          <w:p>
            <w:pPr>
              <w:pStyle w:val="Normal"/>
              <w:widowControl w:val="false"/>
              <w:suppressAutoHyphens w:val="true"/>
              <w:spacing w:lineRule="auto" w:line="36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t>Örnek Odak Teknolojiler:</w:t>
            </w:r>
          </w:p>
          <w:p>
            <w:pPr>
              <w:pStyle w:val="ListParagraph"/>
              <w:widowControl w:val="false"/>
              <w:numPr>
                <w:ilvl w:val="0"/>
                <w:numId w:val="3"/>
              </w:numPr>
              <w:suppressAutoHyphens w:val="true"/>
              <w:spacing w:lineRule="auto" w:line="360" w:before="0" w:after="0"/>
              <w:contextualSpacing/>
              <w:jc w:val="both"/>
              <w:rPr>
                <w:rFonts w:ascii="Arial" w:hAnsi="Arial" w:eastAsia="Times New Roman" w:cs="Arial"/>
                <w:b/>
                <w:b/>
                <w:bCs/>
                <w:color w:val="000000"/>
                <w:sz w:val="18"/>
                <w:szCs w:val="18"/>
                <w:lang w:val="tr-TR" w:eastAsia="ar-SA"/>
              </w:rPr>
            </w:pPr>
            <w:r>
              <w:rPr>
                <w:rFonts w:eastAsia="Times New Roman" w:cs="Arial" w:ascii="Arial" w:hAnsi="Arial"/>
                <w:bCs/>
                <w:color w:val="000000"/>
                <w:sz w:val="18"/>
                <w:szCs w:val="18"/>
                <w:lang w:val="tr-TR" w:eastAsia="ar-SA"/>
              </w:rPr>
              <w:t>Dijital sensör ağlarının hedeflendiği bir araştırma programı için: optik teknolojileri; yapay görme, görüntü ve video işleme teknolojileri, haberleşme teknolojileri.</w:t>
            </w:r>
          </w:p>
          <w:p>
            <w:pPr>
              <w:pStyle w:val="ListParagraph"/>
              <w:widowControl w:val="false"/>
              <w:numPr>
                <w:ilvl w:val="0"/>
                <w:numId w:val="3"/>
              </w:numPr>
              <w:suppressAutoHyphens w:val="true"/>
              <w:spacing w:lineRule="auto" w:line="360" w:before="0" w:after="0"/>
              <w:contextualSpacing/>
              <w:jc w:val="both"/>
              <w:rPr>
                <w:rFonts w:ascii="Arial" w:hAnsi="Arial" w:eastAsia="Times New Roman" w:cs="Arial"/>
                <w:bCs/>
                <w:color w:val="000000"/>
                <w:sz w:val="18"/>
                <w:szCs w:val="18"/>
                <w:lang w:val="tr-TR" w:eastAsia="ar-SA"/>
              </w:rPr>
            </w:pPr>
            <w:r>
              <w:rPr>
                <w:rFonts w:eastAsia="Times New Roman" w:cs="Arial" w:ascii="Arial" w:hAnsi="Arial"/>
                <w:bCs/>
                <w:color w:val="000000"/>
                <w:sz w:val="18"/>
                <w:szCs w:val="18"/>
                <w:lang w:val="tr-TR" w:eastAsia="ar-SA"/>
              </w:rPr>
              <w:t>Kardiyovasküler hastalıklar, otoimmün hastalıklar ve metabolik hastalıkların tedavisine yönelik yeni biyoteknolojik ilaçların geliştirilmesinin hedeflendiği bir araştırma programı için: Farmasötik biyoteknoloji, rekombinant DNA teknolojileri, sitoloji (hücre bilimi), nanobiyoteknoloji.</w:t>
            </w:r>
          </w:p>
          <w:p>
            <w:pPr>
              <w:pStyle w:val="ListParagraph"/>
              <w:widowControl w:val="false"/>
              <w:suppressAutoHyphens w:val="true"/>
              <w:spacing w:lineRule="auto" w:line="360" w:before="0" w:after="0"/>
              <w:ind w:left="0" w:hanging="0"/>
              <w:contextualSpacing/>
              <w:jc w:val="both"/>
              <w:rPr>
                <w:rFonts w:ascii="Arial" w:hAnsi="Arial" w:eastAsia="Times New Roman" w:cs="Arial"/>
                <w:bCs/>
                <w:color w:val="000000"/>
                <w:sz w:val="18"/>
                <w:szCs w:val="18"/>
                <w:lang w:val="tr-TR" w:eastAsia="ar-SA"/>
              </w:rPr>
            </w:pPr>
            <w:r>
              <w:rPr>
                <w:rFonts w:eastAsia="Times New Roman" w:cs="Arial" w:ascii="Arial" w:hAnsi="Arial"/>
                <w:bCs/>
                <w:color w:val="000000"/>
                <w:sz w:val="18"/>
                <w:szCs w:val="18"/>
                <w:lang w:val="tr-TR" w:eastAsia="ar-SA"/>
              </w:rPr>
            </w:r>
          </w:p>
        </w:tc>
      </w:tr>
      <w:tr>
        <w:trPr>
          <w:trHeight w:val="1464" w:hRule="atLeast"/>
        </w:trPr>
        <w:tc>
          <w:tcPr>
            <w:tcW w:w="52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before="0" w:after="200"/>
              <w:rPr>
                <w:rFonts w:ascii="Arial" w:hAnsi="Arial" w:eastAsia="Times New Roman" w:cs="Arial"/>
                <w:b/>
                <w:b/>
                <w:bCs/>
                <w:color w:val="000000"/>
                <w:sz w:val="18"/>
                <w:szCs w:val="18"/>
                <w:lang w:eastAsia="ar-SA"/>
              </w:rPr>
            </w:pPr>
            <w:r>
              <w:rPr>
                <w:rFonts w:eastAsia="Times New Roman" w:cs="Arial" w:ascii="Arial" w:hAnsi="Arial"/>
                <w:b/>
                <w:bCs/>
                <w:color w:val="000000"/>
                <w:szCs w:val="18"/>
                <w:lang w:eastAsia="ar-SA"/>
              </w:rPr>
              <w:t>2.</w:t>
            </w:r>
          </w:p>
        </w:tc>
        <w:tc>
          <w:tcPr>
            <w:tcW w:w="9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rPr>
                <w:rFonts w:ascii="Arial" w:hAnsi="Arial" w:eastAsia="Times New Roman" w:cs="Arial"/>
                <w:b/>
                <w:b/>
                <w:bCs/>
                <w:color w:val="000000"/>
                <w:szCs w:val="18"/>
                <w:lang w:eastAsia="ar-SA"/>
              </w:rPr>
            </w:pPr>
            <w:r>
              <w:rPr>
                <w:rFonts w:eastAsia="Times New Roman" w:cs="Arial" w:ascii="Arial" w:hAnsi="Arial"/>
                <w:b/>
                <w:bCs/>
                <w:color w:val="000000"/>
                <w:szCs w:val="18"/>
                <w:lang w:eastAsia="ar-SA"/>
              </w:rPr>
              <w:t>Küresel ve Ulusal Öngörüler</w:t>
            </w:r>
          </w:p>
          <w:p>
            <w:pPr>
              <w:pStyle w:val="Normal"/>
              <w:widowControl w:val="false"/>
              <w:suppressAutoHyphens w:val="true"/>
              <w:spacing w:lineRule="auto" w:line="36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t>APYÖK ve APYK’ların sorumlu oldukları Ar-Ge faaliyetleri sonucunda elde edilecek teknolojiler açısından dünyadaki ve Türkiye’deki mevcut bilimsel ve teknolojik seviye (mümkün olduğunca TUİK, OECD, UN, WHO, vb. kurum ve kuruluşların sayısal verileriyle desteklenerek, Örn. Türkiye’nin ilgili alandaki toplam yayın sayısı, toplam patent sayısı, öncül araştırmalara ilişkin bilgiler vb.), küresel eğilimler, mevcut/potansiyel uygulama alanları, ilgili teknolojinin kısa/orta/uzun vadede potansiyel gelişim aşamalarına ilişkin öngörüler, uygulama/ticarileştirme alanlarının yaratacağı katma değer,  pazar durumları, sosyal-ekonomik yansımaları açıklanır.</w:t>
            </w:r>
          </w:p>
          <w:p>
            <w:pPr>
              <w:pStyle w:val="Normal"/>
              <w:widowControl w:val="false"/>
              <w:suppressAutoHyphens w:val="true"/>
              <w:spacing w:lineRule="auto" w:line="360" w:before="0" w:after="20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r>
          </w:p>
        </w:tc>
      </w:tr>
      <w:tr>
        <w:trPr>
          <w:trHeight w:val="143" w:hRule="atLeast"/>
        </w:trPr>
        <w:tc>
          <w:tcPr>
            <w:tcW w:w="52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before="0" w:after="200"/>
              <w:rPr>
                <w:rFonts w:ascii="Arial" w:hAnsi="Arial" w:eastAsia="Times New Roman" w:cs="Arial"/>
                <w:b/>
                <w:b/>
                <w:bCs/>
                <w:color w:val="000000"/>
                <w:sz w:val="18"/>
                <w:szCs w:val="18"/>
                <w:lang w:eastAsia="ar-SA"/>
              </w:rPr>
            </w:pPr>
            <w:r>
              <w:rPr>
                <w:rFonts w:eastAsia="Times New Roman" w:cs="Arial" w:ascii="Arial" w:hAnsi="Arial"/>
                <w:b/>
                <w:bCs/>
                <w:color w:val="000000"/>
                <w:szCs w:val="18"/>
                <w:lang w:eastAsia="ar-SA"/>
              </w:rPr>
              <w:t>3.</w:t>
            </w:r>
          </w:p>
        </w:tc>
        <w:tc>
          <w:tcPr>
            <w:tcW w:w="9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rPr>
                <w:rFonts w:ascii="Arial" w:hAnsi="Arial" w:eastAsia="Times New Roman" w:cs="Arial"/>
                <w:b/>
                <w:b/>
                <w:bCs/>
                <w:color w:val="000000"/>
                <w:szCs w:val="18"/>
                <w:lang w:eastAsia="ar-SA"/>
              </w:rPr>
            </w:pPr>
            <w:r>
              <w:rPr>
                <w:rFonts w:eastAsia="Times New Roman" w:cs="Arial" w:ascii="Arial" w:hAnsi="Arial"/>
                <w:b/>
                <w:bCs/>
                <w:color w:val="000000"/>
                <w:szCs w:val="18"/>
                <w:lang w:eastAsia="ar-SA"/>
              </w:rPr>
              <w:t>Mevcut Durum ve Yetkinlik Analizi</w:t>
            </w:r>
          </w:p>
          <w:p>
            <w:pPr>
              <w:pStyle w:val="Normal"/>
              <w:widowControl w:val="false"/>
              <w:suppressAutoHyphens w:val="true"/>
              <w:spacing w:lineRule="auto" w:line="36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t xml:space="preserve">Belirlenen araştırma alanında ulusal teknoloji potansiyeli; Türkiye’deki  temel aktörler, teknoloji gelişimini engelleyen faktörler, sorunlar  “Güçlü ve Zayıf Yönler, Fırsatlar ve Tehditler (GZFT) Analizi” ile açıklanır. </w:t>
            </w:r>
          </w:p>
          <w:p>
            <w:pPr>
              <w:pStyle w:val="Normal"/>
              <w:widowControl w:val="false"/>
              <w:suppressAutoHyphens w:val="true"/>
              <w:spacing w:lineRule="auto" w:line="360"/>
              <w:jc w:val="both"/>
              <w:rPr/>
            </w:pPr>
            <w:r>
              <w:rPr>
                <w:rFonts w:eastAsia="Times New Roman" w:cs="Arial" w:ascii="Arial" w:hAnsi="Arial"/>
                <w:bCs/>
                <w:color w:val="000000"/>
                <w:sz w:val="18"/>
                <w:szCs w:val="18"/>
                <w:lang w:eastAsia="ar-SA"/>
              </w:rPr>
              <w:t>Bu analiz doğrultusunda yüksek teknoloji platformu üyelerinin sahip olduğu yetkinlikler açıklanır.  Platformda yer alan özel kuruluşların, program ile elde edilecek teknolojileri uygulamaya dönüştürme (THS 6-9) kabiliyetleri açıklanır. Yetkinliklere ilişkin detay açıklama ve bilgiler,</w:t>
            </w:r>
            <w:r>
              <w:rPr>
                <w:rFonts w:eastAsia="Times New Roman" w:cs="Arial" w:ascii="Arial" w:hAnsi="Arial"/>
                <w:b/>
                <w:bCs/>
                <w:color w:val="000000"/>
                <w:sz w:val="18"/>
                <w:szCs w:val="18"/>
                <w:lang w:eastAsia="ar-SA"/>
              </w:rPr>
              <w:t xml:space="preserve"> </w:t>
            </w:r>
            <w:r>
              <w:rPr>
                <w:rFonts w:eastAsia="Times New Roman" w:cs="Arial" w:ascii="Arial" w:hAnsi="Arial"/>
                <w:b w:val="false"/>
                <w:bCs w:val="false"/>
                <w:color w:val="000000"/>
                <w:sz w:val="18"/>
                <w:szCs w:val="18"/>
                <w:lang w:eastAsia="ar-SA"/>
              </w:rPr>
              <w:t>“</w:t>
            </w:r>
            <w:r>
              <w:rPr>
                <w:rFonts w:eastAsia="Times New Roman" w:cs="Arial" w:ascii="Arial" w:hAnsi="Arial"/>
                <w:b w:val="false"/>
                <w:bCs w:val="false"/>
                <w:color w:val="000000"/>
                <w:sz w:val="18"/>
                <w:szCs w:val="18"/>
                <w:lang w:eastAsia="ar-SA"/>
              </w:rPr>
              <w:t>Yetkinlik” dokümanında</w:t>
            </w:r>
            <w:r>
              <w:rPr>
                <w:rFonts w:eastAsia="Times New Roman" w:cs="Arial" w:ascii="Arial" w:hAnsi="Arial"/>
                <w:b w:val="false"/>
                <w:bCs w:val="false"/>
                <w:color w:val="000000"/>
                <w:sz w:val="18"/>
                <w:szCs w:val="18"/>
                <w:lang w:eastAsia="ar-SA"/>
              </w:rPr>
              <w:t xml:space="preserve"> </w:t>
            </w:r>
            <w:r>
              <w:rPr>
                <w:rFonts w:eastAsia="Times New Roman" w:cs="Arial" w:ascii="Arial" w:hAnsi="Arial"/>
                <w:bCs/>
                <w:color w:val="000000"/>
                <w:sz w:val="18"/>
                <w:szCs w:val="18"/>
                <w:lang w:eastAsia="ar-SA"/>
              </w:rPr>
              <w:t>sunulur.</w:t>
            </w:r>
          </w:p>
          <w:p>
            <w:pPr>
              <w:pStyle w:val="Normal"/>
              <w:widowControl w:val="false"/>
              <w:suppressAutoHyphens w:val="true"/>
              <w:spacing w:lineRule="auto" w:line="36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r>
          </w:p>
          <w:p>
            <w:pPr>
              <w:pStyle w:val="Normal"/>
              <w:widowControl w:val="false"/>
              <w:suppressAutoHyphens w:val="true"/>
              <w:spacing w:lineRule="auto" w:line="36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r>
          </w:p>
          <w:p>
            <w:pPr>
              <w:pStyle w:val="Normal"/>
              <w:widowControl w:val="false"/>
              <w:suppressAutoHyphens w:val="true"/>
              <w:spacing w:lineRule="auto" w:line="36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r>
          </w:p>
          <w:p>
            <w:pPr>
              <w:pStyle w:val="Normal"/>
              <w:widowControl w:val="false"/>
              <w:suppressAutoHyphens w:val="true"/>
              <w:spacing w:lineRule="auto" w:line="360" w:before="0" w:after="20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r>
          </w:p>
        </w:tc>
      </w:tr>
      <w:tr>
        <w:trPr>
          <w:trHeight w:val="143" w:hRule="atLeast"/>
        </w:trPr>
        <w:tc>
          <w:tcPr>
            <w:tcW w:w="52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before="0" w:after="200"/>
              <w:rPr>
                <w:rFonts w:ascii="Arial" w:hAnsi="Arial" w:eastAsia="Times New Roman" w:cs="Arial"/>
                <w:b/>
                <w:b/>
                <w:bCs/>
                <w:color w:val="000000"/>
                <w:sz w:val="18"/>
                <w:szCs w:val="18"/>
                <w:lang w:eastAsia="ar-SA"/>
              </w:rPr>
            </w:pPr>
            <w:r>
              <w:rPr>
                <w:rFonts w:eastAsia="Times New Roman" w:cs="Arial" w:ascii="Arial" w:hAnsi="Arial"/>
                <w:b/>
                <w:bCs/>
                <w:color w:val="000000"/>
                <w:szCs w:val="18"/>
                <w:lang w:eastAsia="ar-SA"/>
              </w:rPr>
              <w:t>4.</w:t>
            </w:r>
          </w:p>
        </w:tc>
        <w:tc>
          <w:tcPr>
            <w:tcW w:w="9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rPr>
                <w:rFonts w:ascii="Arial" w:hAnsi="Arial" w:eastAsia="Times New Roman" w:cs="Arial"/>
                <w:b/>
                <w:b/>
                <w:bCs/>
                <w:color w:val="000000"/>
                <w:szCs w:val="18"/>
                <w:lang w:eastAsia="ar-SA"/>
              </w:rPr>
            </w:pPr>
            <w:r>
              <w:rPr>
                <w:rFonts w:eastAsia="Times New Roman" w:cs="Arial" w:ascii="Arial" w:hAnsi="Arial"/>
                <w:b/>
                <w:bCs/>
                <w:color w:val="000000"/>
                <w:szCs w:val="18"/>
                <w:lang w:eastAsia="ar-SA"/>
              </w:rPr>
              <w:t>Yüksek Teknoloji Platformu’nun Stratejik Hedefleri</w:t>
            </w:r>
          </w:p>
          <w:p>
            <w:pPr>
              <w:pStyle w:val="Normal"/>
              <w:widowControl w:val="false"/>
              <w:suppressAutoHyphens w:val="true"/>
              <w:spacing w:lineRule="auto" w:line="360"/>
              <w:jc w:val="both"/>
              <w:rPr/>
            </w:pPr>
            <w:r>
              <w:rPr>
                <w:rFonts w:cs="Arial" w:ascii="Arial" w:hAnsi="Arial"/>
                <w:bCs/>
                <w:color w:val="000000"/>
                <w:sz w:val="18"/>
                <w:szCs w:val="18"/>
              </w:rPr>
              <w:t xml:space="preserve">Araştırma Programı ile elde edilecek teknolojilerin, özellikle dünyada çok çalışılan ve ticarileşmiş alanlar olması durumunda, seçilen alanda nasıl bir fark yaratacağı belirtilir. </w:t>
            </w:r>
            <w:r>
              <w:rPr>
                <w:rFonts w:eastAsia="Times New Roman" w:cs="Arial" w:ascii="Arial" w:hAnsi="Arial"/>
                <w:bCs/>
                <w:color w:val="000000"/>
                <w:sz w:val="18"/>
                <w:szCs w:val="18"/>
                <w:lang w:eastAsia="ar-SA"/>
              </w:rPr>
              <w:t>Burada belirtilen stratejik hedefler ve tanımlanan Ar-Ge projeleri, “</w:t>
            </w:r>
            <w:r>
              <w:rPr>
                <w:rFonts w:eastAsia="Times New Roman" w:cs="Arial" w:ascii="Arial" w:hAnsi="Arial"/>
                <w:bCs/>
                <w:color w:val="000000"/>
                <w:sz w:val="18"/>
                <w:szCs w:val="18"/>
                <w:lang w:eastAsia="ar-SA"/>
              </w:rPr>
              <w:t>Projeler” dokümanında</w:t>
            </w:r>
            <w:r>
              <w:rPr>
                <w:rFonts w:eastAsia="Times New Roman" w:cs="Arial" w:ascii="Arial" w:hAnsi="Arial"/>
                <w:bCs/>
                <w:color w:val="000000"/>
                <w:sz w:val="18"/>
                <w:szCs w:val="18"/>
                <w:lang w:eastAsia="ar-SA"/>
              </w:rPr>
              <w:t xml:space="preserve"> detaylandırılacaktır.</w:t>
            </w:r>
          </w:p>
          <w:p>
            <w:pPr>
              <w:pStyle w:val="Normal"/>
              <w:widowControl w:val="false"/>
              <w:suppressAutoHyphens w:val="true"/>
              <w:spacing w:lineRule="auto" w:line="36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t xml:space="preserve">Stratejik hedef ifadelerinin açık, yalın ve somut olması, hangi teknoloji(ler) aracılığıyla hedefe ulaşılacağının ve teknolojinin uygulanacağı ürün/hizmetin belirtilmesi beklenir. İfadeler mümkünse ölçülebilir sayısal değerler ve zaman boyutu da içerir. </w:t>
            </w:r>
          </w:p>
          <w:p>
            <w:pPr>
              <w:pStyle w:val="Normal"/>
              <w:widowControl w:val="false"/>
              <w:suppressAutoHyphens w:val="true"/>
              <w:spacing w:lineRule="auto" w:line="36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t>Stratejik hedeflerin:</w:t>
            </w:r>
          </w:p>
          <w:p>
            <w:pPr>
              <w:pStyle w:val="ListParagraph"/>
              <w:widowControl w:val="false"/>
              <w:numPr>
                <w:ilvl w:val="0"/>
                <w:numId w:val="2"/>
              </w:numPr>
              <w:suppressAutoHyphens w:val="true"/>
              <w:spacing w:lineRule="auto" w:line="360" w:before="0" w:after="0"/>
              <w:contextualSpacing/>
              <w:jc w:val="both"/>
              <w:rPr>
                <w:rFonts w:ascii="Arial" w:hAnsi="Arial" w:eastAsia="Times New Roman" w:cs="Arial"/>
                <w:bCs/>
                <w:color w:val="000000"/>
                <w:sz w:val="18"/>
                <w:szCs w:val="18"/>
                <w:lang w:val="tr-TR" w:eastAsia="ar-SA"/>
              </w:rPr>
            </w:pPr>
            <w:r>
              <w:rPr>
                <w:rFonts w:eastAsia="Times New Roman" w:cs="Arial" w:ascii="Arial" w:hAnsi="Arial"/>
                <w:bCs/>
                <w:color w:val="000000"/>
                <w:sz w:val="18"/>
                <w:szCs w:val="18"/>
                <w:lang w:val="tr-TR" w:eastAsia="ar-SA"/>
              </w:rPr>
              <w:t xml:space="preserve">Teknolojik eğilim açısından en güncel,  </w:t>
            </w:r>
          </w:p>
          <w:p>
            <w:pPr>
              <w:pStyle w:val="ListParagraph"/>
              <w:widowControl w:val="false"/>
              <w:numPr>
                <w:ilvl w:val="0"/>
                <w:numId w:val="2"/>
              </w:numPr>
              <w:suppressAutoHyphens w:val="true"/>
              <w:spacing w:lineRule="auto" w:line="360" w:before="0" w:after="0"/>
              <w:contextualSpacing/>
              <w:jc w:val="both"/>
              <w:rPr>
                <w:rFonts w:ascii="Arial" w:hAnsi="Arial" w:eastAsia="Times New Roman" w:cs="Arial"/>
                <w:bCs/>
                <w:color w:val="000000"/>
                <w:sz w:val="18"/>
                <w:szCs w:val="18"/>
                <w:lang w:val="tr-TR" w:eastAsia="ar-SA"/>
              </w:rPr>
            </w:pPr>
            <w:r>
              <w:rPr>
                <w:rFonts w:eastAsia="Times New Roman" w:cs="Arial" w:ascii="Arial" w:hAnsi="Arial"/>
                <w:bCs/>
                <w:color w:val="000000"/>
                <w:sz w:val="18"/>
                <w:szCs w:val="18"/>
                <w:lang w:val="tr-TR" w:eastAsia="ar-SA"/>
              </w:rPr>
              <w:t xml:space="preserve">Ulusal strateji ve hedeflere kritik katkı yapan, </w:t>
            </w:r>
          </w:p>
          <w:p>
            <w:pPr>
              <w:pStyle w:val="ListParagraph"/>
              <w:widowControl w:val="false"/>
              <w:numPr>
                <w:ilvl w:val="0"/>
                <w:numId w:val="2"/>
              </w:numPr>
              <w:suppressAutoHyphens w:val="true"/>
              <w:spacing w:lineRule="auto" w:line="360" w:before="0" w:after="0"/>
              <w:contextualSpacing/>
              <w:jc w:val="both"/>
              <w:rPr>
                <w:rFonts w:ascii="Arial" w:hAnsi="Arial" w:eastAsia="Times New Roman" w:cs="Arial"/>
                <w:bCs/>
                <w:color w:val="000000"/>
                <w:sz w:val="18"/>
                <w:szCs w:val="18"/>
                <w:lang w:val="tr-TR" w:eastAsia="ar-SA"/>
              </w:rPr>
            </w:pPr>
            <w:r>
              <w:rPr>
                <w:rFonts w:eastAsia="Times New Roman" w:cs="Arial" w:ascii="Arial" w:hAnsi="Arial"/>
                <w:bCs/>
                <w:color w:val="000000"/>
                <w:sz w:val="18"/>
                <w:szCs w:val="18"/>
                <w:lang w:val="tr-TR" w:eastAsia="ar-SA"/>
              </w:rPr>
              <w:t>Platform üyelerinin yetkinlikleriyle gerçekleştirilebilir,</w:t>
            </w:r>
          </w:p>
          <w:p>
            <w:pPr>
              <w:pStyle w:val="ListParagraph"/>
              <w:widowControl w:val="false"/>
              <w:numPr>
                <w:ilvl w:val="0"/>
                <w:numId w:val="2"/>
              </w:numPr>
              <w:suppressAutoHyphens w:val="true"/>
              <w:spacing w:lineRule="auto" w:line="360" w:before="0" w:after="0"/>
              <w:contextualSpacing/>
              <w:jc w:val="both"/>
              <w:rPr>
                <w:rFonts w:ascii="Arial" w:hAnsi="Arial" w:eastAsia="Times New Roman" w:cs="Arial"/>
                <w:bCs/>
                <w:color w:val="000000"/>
                <w:sz w:val="18"/>
                <w:szCs w:val="18"/>
                <w:lang w:val="tr-TR" w:eastAsia="ar-SA"/>
              </w:rPr>
            </w:pPr>
            <w:r>
              <w:rPr>
                <w:rFonts w:eastAsia="Times New Roman" w:cs="Arial" w:ascii="Arial" w:hAnsi="Arial"/>
                <w:bCs/>
                <w:color w:val="000000"/>
                <w:sz w:val="18"/>
                <w:szCs w:val="18"/>
                <w:lang w:val="tr-TR" w:eastAsia="ar-SA"/>
              </w:rPr>
              <w:t>Platform üyelerinin teknolojik yetkinliğini artıracak nitelikte,</w:t>
            </w:r>
          </w:p>
          <w:p>
            <w:pPr>
              <w:pStyle w:val="ListParagraph"/>
              <w:widowControl w:val="false"/>
              <w:numPr>
                <w:ilvl w:val="0"/>
                <w:numId w:val="2"/>
              </w:numPr>
              <w:suppressAutoHyphens w:val="true"/>
              <w:spacing w:lineRule="auto" w:line="360" w:before="0" w:after="0"/>
              <w:contextualSpacing/>
              <w:jc w:val="both"/>
              <w:rPr>
                <w:rFonts w:ascii="Arial" w:hAnsi="Arial" w:eastAsia="Times New Roman" w:cs="Arial"/>
                <w:bCs/>
                <w:color w:val="000000"/>
                <w:sz w:val="18"/>
                <w:szCs w:val="18"/>
                <w:lang w:val="tr-TR" w:eastAsia="ar-SA"/>
              </w:rPr>
            </w:pPr>
            <w:r>
              <w:rPr>
                <w:rFonts w:eastAsia="Times New Roman" w:cs="Arial" w:ascii="Arial" w:hAnsi="Arial"/>
                <w:bCs/>
                <w:color w:val="000000"/>
                <w:sz w:val="18"/>
                <w:szCs w:val="18"/>
                <w:lang w:val="tr-TR" w:eastAsia="ar-SA"/>
              </w:rPr>
              <w:t xml:space="preserve">Rekabet edebilirliği artırma yönünden etki potansiyeli yüksek </w:t>
            </w:r>
          </w:p>
          <w:p>
            <w:pPr>
              <w:pStyle w:val="Normal"/>
              <w:widowControl w:val="false"/>
              <w:suppressAutoHyphens w:val="true"/>
              <w:spacing w:lineRule="auto" w:line="360"/>
              <w:jc w:val="both"/>
              <w:rPr>
                <w:rFonts w:ascii="Arial" w:hAnsi="Arial" w:eastAsia="Times New Roman" w:cs="Arial"/>
                <w:bCs/>
                <w:color w:val="000000"/>
                <w:sz w:val="18"/>
                <w:szCs w:val="18"/>
                <w:lang w:eastAsia="ar-SA"/>
              </w:rPr>
            </w:pPr>
            <w:r>
              <w:rPr>
                <w:rFonts w:eastAsia="Times New Roman" w:cs="Arial" w:ascii="Arial" w:hAnsi="Arial"/>
                <w:bCs/>
                <w:color w:val="000000"/>
                <w:sz w:val="18"/>
                <w:szCs w:val="18"/>
                <w:lang w:eastAsia="ar-SA"/>
              </w:rPr>
              <w:t>olması beklenmektedir.</w:t>
            </w:r>
          </w:p>
          <w:p>
            <w:pPr>
              <w:pStyle w:val="Normal"/>
              <w:widowControl w:val="false"/>
              <w:suppressAutoHyphens w:val="true"/>
              <w:spacing w:lineRule="auto" w:line="360"/>
              <w:jc w:val="both"/>
              <w:rPr>
                <w:rFonts w:ascii="Arial" w:hAnsi="Arial" w:eastAsia="Times New Roman" w:cs="Arial"/>
                <w:b/>
                <w:b/>
                <w:bCs/>
                <w:color w:val="000000"/>
                <w:sz w:val="18"/>
                <w:szCs w:val="18"/>
                <w:lang w:eastAsia="ar-SA"/>
              </w:rPr>
            </w:pPr>
            <w:r>
              <w:rPr>
                <w:rFonts w:eastAsia="Times New Roman" w:cs="Arial" w:ascii="Arial" w:hAnsi="Arial"/>
                <w:bCs/>
                <w:color w:val="000000"/>
                <w:sz w:val="18"/>
                <w:szCs w:val="18"/>
                <w:lang w:eastAsia="ar-SA"/>
              </w:rPr>
              <w:t xml:space="preserve">Stratejik hedeflerin yukarıda belirtilen nitelikleri sağladığı örneklerle açıklanmalıdır. </w:t>
            </w:r>
          </w:p>
          <w:p>
            <w:pPr>
              <w:pStyle w:val="Normal"/>
              <w:widowControl w:val="false"/>
              <w:suppressAutoHyphens w:val="true"/>
              <w:spacing w:lineRule="auto" w:line="360"/>
              <w:jc w:val="both"/>
              <w:rPr>
                <w:rFonts w:ascii="Arial" w:hAnsi="Arial" w:eastAsia="Times New Roman" w:cs="Arial"/>
                <w:b/>
                <w:b/>
                <w:bCs/>
                <w:i/>
                <w:i/>
                <w:color w:val="000000"/>
                <w:sz w:val="18"/>
                <w:szCs w:val="18"/>
                <w:u w:val="single"/>
                <w:lang w:eastAsia="ar-SA"/>
              </w:rPr>
            </w:pPr>
            <w:r>
              <w:rPr>
                <w:rFonts w:eastAsia="Times New Roman" w:cs="Arial" w:ascii="Arial" w:hAnsi="Arial"/>
                <w:b/>
                <w:bCs/>
                <w:i/>
                <w:color w:val="000000"/>
                <w:sz w:val="18"/>
                <w:szCs w:val="18"/>
                <w:u w:val="single"/>
                <w:lang w:eastAsia="ar-SA"/>
              </w:rPr>
              <w:t xml:space="preserve">Teknoloji temelli stratejik hedef örnekleri: </w:t>
            </w:r>
          </w:p>
          <w:p>
            <w:pPr>
              <w:pStyle w:val="Normal"/>
              <w:widowControl w:val="false"/>
              <w:suppressAutoHyphens w:val="true"/>
              <w:spacing w:lineRule="auto" w:line="360"/>
              <w:jc w:val="both"/>
              <w:rPr>
                <w:rFonts w:ascii="Arial" w:hAnsi="Arial" w:eastAsia="Times New Roman" w:cs="Arial"/>
                <w:bCs/>
                <w:i/>
                <w:i/>
                <w:color w:val="000000"/>
                <w:sz w:val="18"/>
                <w:szCs w:val="18"/>
                <w:lang w:eastAsia="ar-SA"/>
              </w:rPr>
            </w:pPr>
            <w:r>
              <w:rPr>
                <w:rFonts w:eastAsia="Times New Roman" w:cs="Arial" w:ascii="Arial" w:hAnsi="Arial"/>
                <w:bCs/>
                <w:i/>
                <w:color w:val="000000"/>
                <w:sz w:val="18"/>
                <w:szCs w:val="18"/>
                <w:lang w:eastAsia="ar-SA"/>
              </w:rPr>
              <w:t>“</w:t>
            </w:r>
            <w:r>
              <w:rPr>
                <w:rFonts w:eastAsia="Times New Roman" w:cs="Arial" w:ascii="Arial" w:hAnsi="Arial"/>
                <w:bCs/>
                <w:i/>
                <w:color w:val="000000"/>
                <w:sz w:val="18"/>
                <w:szCs w:val="18"/>
                <w:lang w:eastAsia="ar-SA"/>
              </w:rPr>
              <w:t>2020’e kadar İleri Sürüş Destek Sistemleri için teknolojik altyapının, uygulamalar ve insan-makina etkileşim bileşenlerinin geliştirilmesi”</w:t>
            </w:r>
          </w:p>
          <w:p>
            <w:pPr>
              <w:pStyle w:val="Normal"/>
              <w:widowControl w:val="false"/>
              <w:suppressAutoHyphens w:val="true"/>
              <w:spacing w:lineRule="auto" w:line="360" w:before="0" w:after="200"/>
              <w:jc w:val="both"/>
              <w:rPr>
                <w:rFonts w:ascii="Arial" w:hAnsi="Arial" w:eastAsia="Times New Roman" w:cs="Arial"/>
                <w:bCs/>
                <w:i/>
                <w:i/>
                <w:color w:val="000000"/>
                <w:sz w:val="18"/>
                <w:szCs w:val="18"/>
                <w:lang w:eastAsia="ar-SA"/>
              </w:rPr>
            </w:pPr>
            <w:r>
              <w:rPr>
                <w:rFonts w:eastAsia="Times New Roman" w:cs="Arial" w:ascii="Arial" w:hAnsi="Arial"/>
                <w:bCs/>
                <w:i/>
                <w:color w:val="000000"/>
                <w:sz w:val="18"/>
                <w:szCs w:val="18"/>
                <w:lang w:eastAsia="ar-SA"/>
              </w:rPr>
              <w:t>“</w:t>
            </w:r>
            <w:r>
              <w:rPr>
                <w:rFonts w:eastAsia="Times New Roman" w:cs="Arial" w:ascii="Arial" w:hAnsi="Arial"/>
                <w:bCs/>
                <w:i/>
                <w:color w:val="000000"/>
                <w:sz w:val="18"/>
                <w:szCs w:val="18"/>
                <w:lang w:eastAsia="ar-SA"/>
              </w:rPr>
              <w:t>2023’e kadar en az 3840 x 2160 piksel çözünürlüğe sahip, ömrü en az 60.000 saat olan AMOLED ekranların geliştirilmesi”)</w:t>
            </w:r>
          </w:p>
        </w:tc>
      </w:tr>
      <w:tr>
        <w:trPr>
          <w:trHeight w:val="5669" w:hRule="atLeast"/>
        </w:trPr>
        <w:tc>
          <w:tcPr>
            <w:tcW w:w="52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before="0" w:after="200"/>
              <w:rPr>
                <w:rFonts w:ascii="Arial" w:hAnsi="Arial" w:eastAsia="Times New Roman" w:cs="Arial"/>
                <w:b/>
                <w:b/>
                <w:bCs/>
                <w:sz w:val="18"/>
                <w:szCs w:val="18"/>
                <w:lang w:eastAsia="ar-SA"/>
              </w:rPr>
            </w:pPr>
            <w:r>
              <w:rPr>
                <w:rFonts w:eastAsia="Times New Roman" w:cs="Arial" w:ascii="Arial" w:hAnsi="Arial"/>
                <w:b/>
                <w:bCs/>
                <w:szCs w:val="18"/>
                <w:lang w:eastAsia="ar-SA"/>
              </w:rPr>
              <w:t>5.</w:t>
            </w:r>
          </w:p>
        </w:tc>
        <w:tc>
          <w:tcPr>
            <w:tcW w:w="9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rPr>
                <w:rFonts w:ascii="Arial" w:hAnsi="Arial" w:eastAsia="Times New Roman" w:cs="Arial"/>
                <w:b/>
                <w:b/>
                <w:bCs/>
                <w:szCs w:val="18"/>
                <w:lang w:eastAsia="ar-SA"/>
              </w:rPr>
            </w:pPr>
            <w:r>
              <w:rPr>
                <w:rFonts w:eastAsia="Times New Roman" w:cs="Arial" w:ascii="Arial" w:hAnsi="Arial"/>
                <w:b/>
                <w:bCs/>
                <w:szCs w:val="18"/>
                <w:lang w:eastAsia="ar-SA"/>
              </w:rPr>
              <w:t>Program Kapsamında Yürütülecek Ar-Ge Projeleri</w:t>
            </w:r>
          </w:p>
          <w:p>
            <w:pPr>
              <w:pStyle w:val="Normal"/>
              <w:widowControl w:val="false"/>
              <w:suppressAutoHyphens w:val="true"/>
              <w:spacing w:lineRule="auto" w:line="360"/>
              <w:jc w:val="both"/>
              <w:rPr/>
            </w:pPr>
            <w:r>
              <w:rPr>
                <w:rFonts w:eastAsia="Times New Roman" w:cs="Arial" w:ascii="Arial" w:hAnsi="Arial"/>
                <w:bCs/>
                <w:sz w:val="18"/>
                <w:szCs w:val="18"/>
                <w:lang w:eastAsia="ar-SA"/>
              </w:rPr>
              <w:t xml:space="preserve">Stratejik hedeflere ulaşmak için yapılması gereken Ar-Ge çalışmaları ve teknolojik ilerleme adımları; ihtiyaç duyulan disiplinler ve teknolojik yetenekler esas alınarak açıklanır. </w:t>
            </w:r>
          </w:p>
          <w:p>
            <w:pPr>
              <w:pStyle w:val="Normal"/>
              <w:widowControl w:val="false"/>
              <w:suppressAutoHyphens w:val="true"/>
              <w:spacing w:lineRule="auto" w:line="36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bl>
            <w:tblPr>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040"/>
              <w:gridCol w:w="1652"/>
              <w:gridCol w:w="1365"/>
              <w:gridCol w:w="1617"/>
              <w:gridCol w:w="1079"/>
              <w:gridCol w:w="1306"/>
            </w:tblGrid>
            <w:tr>
              <w:trPr/>
              <w:tc>
                <w:tcPr>
                  <w:tcW w:w="2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200"/>
                    <w:jc w:val="center"/>
                    <w:rPr>
                      <w:rFonts w:ascii="Arial" w:hAnsi="Arial" w:eastAsia="Times New Roman" w:cs="Arial"/>
                      <w:b/>
                      <w:b/>
                      <w:bCs/>
                      <w:sz w:val="16"/>
                      <w:szCs w:val="18"/>
                      <w:lang w:eastAsia="ar-SA"/>
                    </w:rPr>
                  </w:pPr>
                  <w:r>
                    <w:rPr>
                      <w:rFonts w:eastAsia="Times New Roman" w:cs="Arial" w:ascii="Arial" w:hAnsi="Arial"/>
                      <w:b/>
                      <w:bCs/>
                      <w:sz w:val="16"/>
                      <w:szCs w:val="18"/>
                      <w:lang w:eastAsia="ar-SA"/>
                    </w:rPr>
                    <w:t>Proje Adı*</w:t>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200"/>
                    <w:jc w:val="center"/>
                    <w:rPr>
                      <w:rFonts w:ascii="Arial" w:hAnsi="Arial" w:eastAsia="Times New Roman" w:cs="Arial"/>
                      <w:b/>
                      <w:b/>
                      <w:bCs/>
                      <w:sz w:val="16"/>
                      <w:szCs w:val="18"/>
                      <w:lang w:eastAsia="ar-SA"/>
                    </w:rPr>
                  </w:pPr>
                  <w:r>
                    <w:rPr>
                      <w:rFonts w:eastAsia="Times New Roman" w:cs="Arial" w:ascii="Arial" w:hAnsi="Arial"/>
                      <w:b/>
                      <w:bCs/>
                      <w:sz w:val="16"/>
                      <w:szCs w:val="18"/>
                      <w:lang w:eastAsia="ar-SA"/>
                    </w:rPr>
                    <w:t>Teknolojinin</w:t>
                    <w:br/>
                    <w:t xml:space="preserve"> Mevcut Seviyesi</w:t>
                    <w:br/>
                    <w:t xml:space="preserve"> (THS)**</w:t>
                  </w:r>
                </w:p>
              </w:tc>
              <w:tc>
                <w:tcPr>
                  <w:tcW w:w="13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200"/>
                    <w:jc w:val="center"/>
                    <w:rPr>
                      <w:rFonts w:ascii="Arial" w:hAnsi="Arial" w:eastAsia="Times New Roman" w:cs="Arial"/>
                      <w:b/>
                      <w:b/>
                      <w:bCs/>
                      <w:sz w:val="16"/>
                      <w:szCs w:val="18"/>
                      <w:lang w:eastAsia="ar-SA"/>
                    </w:rPr>
                  </w:pPr>
                  <w:r>
                    <w:rPr>
                      <w:rFonts w:eastAsia="Times New Roman" w:cs="Arial" w:ascii="Arial" w:hAnsi="Arial"/>
                      <w:b/>
                      <w:bCs/>
                      <w:sz w:val="16"/>
                      <w:szCs w:val="18"/>
                      <w:lang w:eastAsia="ar-SA"/>
                    </w:rPr>
                    <w:t>Mevcut Teknoloji Hazırlık Seviyesi Gerekçesi:</w:t>
                  </w:r>
                </w:p>
              </w:tc>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200"/>
                    <w:jc w:val="center"/>
                    <w:rPr>
                      <w:rFonts w:ascii="Arial" w:hAnsi="Arial" w:eastAsia="Times New Roman" w:cs="Arial"/>
                      <w:b/>
                      <w:b/>
                      <w:bCs/>
                      <w:sz w:val="16"/>
                      <w:szCs w:val="18"/>
                      <w:lang w:eastAsia="ar-SA"/>
                    </w:rPr>
                  </w:pPr>
                  <w:r>
                    <w:rPr>
                      <w:rFonts w:eastAsia="Times New Roman" w:cs="Arial" w:ascii="Arial" w:hAnsi="Arial"/>
                      <w:b/>
                      <w:bCs/>
                      <w:sz w:val="16"/>
                      <w:szCs w:val="18"/>
                      <w:lang w:eastAsia="ar-SA"/>
                    </w:rPr>
                    <w:t>Teknolojinin</w:t>
                    <w:br/>
                    <w:t>Hedeflenen Seviyesi</w:t>
                    <w:br/>
                    <w:t xml:space="preserve"> (THS)</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200"/>
                    <w:jc w:val="both"/>
                    <w:rPr>
                      <w:rFonts w:ascii="Arial" w:hAnsi="Arial" w:eastAsia="Times New Roman" w:cs="Arial"/>
                      <w:b/>
                      <w:b/>
                      <w:bCs/>
                      <w:sz w:val="16"/>
                      <w:szCs w:val="18"/>
                      <w:lang w:eastAsia="ar-SA"/>
                    </w:rPr>
                  </w:pPr>
                  <w:r>
                    <w:rPr>
                      <w:rFonts w:eastAsia="Times New Roman" w:cs="Arial" w:ascii="Arial" w:hAnsi="Arial"/>
                      <w:b/>
                      <w:bCs/>
                      <w:sz w:val="16"/>
                      <w:szCs w:val="18"/>
                      <w:lang w:eastAsia="ar-SA"/>
                    </w:rPr>
                    <w:t xml:space="preserve">Hedeflenen Teknoloji Hazırlık Seviyesi Gerekçesi: </w:t>
                  </w:r>
                </w:p>
              </w:tc>
              <w:tc>
                <w:tcPr>
                  <w:tcW w:w="13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200"/>
                    <w:jc w:val="both"/>
                    <w:rPr>
                      <w:rFonts w:ascii="Arial" w:hAnsi="Arial" w:eastAsia="Times New Roman" w:cs="Arial"/>
                      <w:b/>
                      <w:b/>
                      <w:bCs/>
                      <w:sz w:val="16"/>
                      <w:szCs w:val="18"/>
                      <w:lang w:eastAsia="ar-SA"/>
                    </w:rPr>
                  </w:pPr>
                  <w:r>
                    <w:rPr>
                      <w:rFonts w:eastAsia="Times New Roman" w:cs="Arial" w:ascii="Arial" w:hAnsi="Arial"/>
                      <w:b/>
                      <w:bCs/>
                      <w:sz w:val="16"/>
                      <w:szCs w:val="18"/>
                      <w:lang w:eastAsia="ar-SA"/>
                    </w:rPr>
                    <w:t>Sorumlu APYK</w:t>
                  </w:r>
                </w:p>
              </w:tc>
            </w:tr>
            <w:tr>
              <w:trPr/>
              <w:tc>
                <w:tcPr>
                  <w:tcW w:w="2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3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3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r>
            <w:tr>
              <w:trPr/>
              <w:tc>
                <w:tcPr>
                  <w:tcW w:w="2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3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c>
                <w:tcPr>
                  <w:tcW w:w="13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before="0" w:after="200"/>
                    <w:jc w:val="both"/>
                    <w:rPr>
                      <w:rFonts w:ascii="Arial" w:hAnsi="Arial" w:eastAsia="Times New Roman" w:cs="Arial"/>
                      <w:bCs/>
                      <w:sz w:val="18"/>
                      <w:szCs w:val="18"/>
                      <w:lang w:eastAsia="ar-SA"/>
                    </w:rPr>
                  </w:pPr>
                  <w:r>
                    <w:rPr>
                      <w:rFonts w:eastAsia="Times New Roman" w:cs="Arial" w:ascii="Arial" w:hAnsi="Arial"/>
                      <w:bCs/>
                      <w:sz w:val="18"/>
                      <w:szCs w:val="18"/>
                      <w:lang w:eastAsia="ar-SA"/>
                    </w:rPr>
                  </w:r>
                </w:p>
              </w:tc>
            </w:tr>
          </w:tbl>
          <w:p>
            <w:pPr>
              <w:pStyle w:val="Normal"/>
              <w:widowControl w:val="false"/>
              <w:suppressAutoHyphens w:val="true"/>
              <w:spacing w:before="0" w:after="0"/>
              <w:jc w:val="both"/>
              <w:rPr/>
            </w:pPr>
            <w:r>
              <w:rPr>
                <w:rFonts w:eastAsia="Times New Roman" w:cs="Arial" w:ascii="Arial" w:hAnsi="Arial"/>
                <w:bCs/>
                <w:sz w:val="18"/>
                <w:szCs w:val="18"/>
                <w:lang w:eastAsia="ar-SA"/>
              </w:rPr>
              <w:t xml:space="preserve">*Araştırma Programı kapsamında yürütülecek tüm proje konuları yazılmalıdır. </w:t>
            </w:r>
          </w:p>
          <w:p>
            <w:pPr>
              <w:pStyle w:val="Normal"/>
              <w:widowControl w:val="false"/>
              <w:suppressAutoHyphens w:val="true"/>
              <w:spacing w:lineRule="auto" w:line="240" w:before="0" w:after="0"/>
              <w:jc w:val="both"/>
              <w:rPr/>
            </w:pPr>
            <w:r>
              <w:rPr>
                <w:rFonts w:eastAsia="Times New Roman" w:cs="Arial" w:ascii="Arial" w:hAnsi="Arial"/>
                <w:bCs/>
                <w:sz w:val="18"/>
                <w:szCs w:val="18"/>
                <w:lang w:eastAsia="ar-SA"/>
              </w:rPr>
              <w:t xml:space="preserve">**THS belirlenirken, </w:t>
            </w:r>
            <w:r>
              <w:rPr>
                <w:rFonts w:eastAsia="Times New Roman" w:cs="Arial" w:ascii="Arial" w:hAnsi="Arial"/>
                <w:bCs/>
                <w:i/>
                <w:iCs/>
                <w:sz w:val="18"/>
                <w:szCs w:val="18"/>
                <w:lang w:eastAsia="ar-SA"/>
              </w:rPr>
              <w:t>https://tubitak.gov.tr/tr/destekler/akademik/ulusal-destek-programlari/1004/icerik-1004-2-cagri-2021-yili-1</w:t>
            </w:r>
            <w:r>
              <w:rPr>
                <w:rFonts w:eastAsia="Times New Roman" w:cs="Arial" w:ascii="Arial" w:hAnsi="Arial"/>
                <w:bCs/>
                <w:sz w:val="18"/>
                <w:szCs w:val="18"/>
                <w:lang w:eastAsia="ar-SA"/>
              </w:rPr>
              <w:t xml:space="preserve"> </w:t>
            </w:r>
            <w:r>
              <w:rPr>
                <w:rFonts w:eastAsia="Times New Roman" w:cs="Arial" w:ascii="Arial" w:hAnsi="Arial"/>
                <w:bCs/>
                <w:sz w:val="18"/>
                <w:szCs w:val="18"/>
                <w:lang w:eastAsia="ar-SA"/>
              </w:rPr>
              <w:t>adresinde yer alan</w:t>
            </w:r>
            <w:r>
              <w:rPr>
                <w:rFonts w:eastAsia="Times New Roman" w:cs="Arial" w:ascii="Arial" w:hAnsi="Arial"/>
                <w:bCs/>
                <w:sz w:val="18"/>
                <w:szCs w:val="18"/>
                <w:lang w:eastAsia="ar-SA"/>
              </w:rPr>
              <w:t xml:space="preserve"> “THS Belirleme Soru Setleri” esas alınmalıdır.</w:t>
            </w:r>
          </w:p>
        </w:tc>
      </w:tr>
      <w:tr>
        <w:trPr>
          <w:trHeight w:val="852" w:hRule="atLeast"/>
        </w:trPr>
        <w:tc>
          <w:tcPr>
            <w:tcW w:w="52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before="0" w:after="200"/>
              <w:rPr>
                <w:rFonts w:ascii="Arial" w:hAnsi="Arial" w:eastAsia="Times New Roman" w:cs="Arial"/>
                <w:b/>
                <w:b/>
                <w:bCs/>
                <w:sz w:val="18"/>
                <w:szCs w:val="18"/>
                <w:lang w:eastAsia="ar-SA"/>
              </w:rPr>
            </w:pPr>
            <w:r>
              <w:rPr>
                <w:rFonts w:eastAsia="Times New Roman" w:cs="Arial" w:ascii="Arial" w:hAnsi="Arial"/>
                <w:b/>
                <w:bCs/>
                <w:szCs w:val="18"/>
                <w:lang w:eastAsia="ar-SA"/>
              </w:rPr>
              <w:t>6.</w:t>
            </w:r>
          </w:p>
        </w:tc>
        <w:tc>
          <w:tcPr>
            <w:tcW w:w="9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rPr>
                <w:rFonts w:ascii="Arial" w:hAnsi="Arial" w:eastAsia="Times New Roman" w:cs="Arial"/>
                <w:b/>
                <w:b/>
                <w:bCs/>
                <w:szCs w:val="18"/>
                <w:lang w:eastAsia="ar-SA"/>
              </w:rPr>
            </w:pPr>
            <w:r>
              <w:rPr>
                <w:rFonts w:eastAsia="Times New Roman" w:cs="Arial" w:ascii="Arial" w:hAnsi="Arial"/>
                <w:b/>
                <w:bCs/>
                <w:szCs w:val="18"/>
                <w:lang w:eastAsia="ar-SA"/>
              </w:rPr>
              <w:t>Teknoloji Kazanım İş Planı</w:t>
            </w:r>
          </w:p>
          <w:p>
            <w:pPr>
              <w:pStyle w:val="Normal"/>
              <w:widowControl w:val="false"/>
              <w:suppressAutoHyphens w:val="true"/>
              <w:spacing w:lineRule="auto" w:line="360"/>
              <w:jc w:val="both"/>
              <w:rPr>
                <w:rFonts w:ascii="Arial" w:hAnsi="Arial" w:eastAsia="Times New Roman" w:cs="Arial"/>
                <w:bCs/>
                <w:sz w:val="18"/>
                <w:szCs w:val="18"/>
                <w:lang w:eastAsia="ar-SA"/>
              </w:rPr>
            </w:pPr>
            <w:r>
              <w:rPr>
                <w:rFonts w:eastAsia="Times New Roman" w:cs="Arial" w:ascii="Arial" w:hAnsi="Arial"/>
                <w:bCs/>
                <w:sz w:val="18"/>
                <w:szCs w:val="18"/>
                <w:lang w:eastAsia="ar-SA"/>
              </w:rPr>
              <w:t xml:space="preserve">Program kapsamında elde edilen ara ve nihai çıktıların/teknolojilerin birbirleriyle etkileşimi ve entegrasyonu, zaman boyutu ve teknoloji hazırlık seviyesinin gelişimi dikkate alınarak açıklanır. </w:t>
            </w:r>
          </w:p>
          <w:p>
            <w:pPr>
              <w:pStyle w:val="Normal"/>
              <w:widowControl w:val="false"/>
              <w:suppressAutoHyphens w:val="true"/>
              <w:spacing w:lineRule="auto" w:line="360"/>
              <w:jc w:val="both"/>
              <w:rPr>
                <w:rFonts w:ascii="Arial" w:hAnsi="Arial" w:eastAsia="Times New Roman" w:cs="Arial"/>
                <w:bCs/>
                <w:sz w:val="18"/>
                <w:szCs w:val="18"/>
                <w:lang w:eastAsia="ar-SA"/>
              </w:rPr>
            </w:pPr>
            <w:r>
              <w:rPr>
                <w:rFonts w:eastAsia="Times New Roman" w:cs="Arial" w:ascii="Arial" w:hAnsi="Arial"/>
                <w:bCs/>
                <w:sz w:val="18"/>
                <w:szCs w:val="18"/>
                <w:lang w:eastAsia="ar-SA"/>
              </w:rPr>
              <w:t>Teknoloji kazanım yol haritası şema ile gösterilir. Şema gösterimi örnek olup, yüksek teknoloji platformu özelliğine göre geliştirilebilir/dönüştürülebilir.</w:t>
            </w:r>
          </w:p>
          <w:p>
            <w:pPr>
              <w:pStyle w:val="Normal"/>
              <w:widowControl w:val="false"/>
              <w:suppressAutoHyphens w:val="true"/>
              <w:spacing w:before="0" w:after="0"/>
              <w:jc w:val="center"/>
              <w:rPr>
                <w:rFonts w:ascii="Arial" w:hAnsi="Arial" w:eastAsia="Times New Roman" w:cs="Arial"/>
                <w:b/>
                <w:b/>
                <w:bCs/>
                <w:sz w:val="18"/>
                <w:szCs w:val="18"/>
                <w:lang w:eastAsia="ar-SA"/>
              </w:rPr>
            </w:pPr>
            <w:r>
              <w:rPr>
                <w:rFonts w:eastAsia="Times New Roman" w:cs="Arial" w:ascii="Arial" w:hAnsi="Arial"/>
                <w:b/>
                <w:bCs/>
                <w:sz w:val="18"/>
                <w:szCs w:val="18"/>
                <w:lang w:eastAsia="ar-SA"/>
              </w:rPr>
              <w:t>Teknoloji Kazanım Yol Haritası</w:t>
            </w:r>
          </w:p>
          <w:p>
            <w:pPr>
              <w:pStyle w:val="Normal"/>
              <w:widowControl w:val="false"/>
              <w:suppressAutoHyphens w:val="true"/>
              <w:rPr>
                <w:rFonts w:ascii="Arial" w:hAnsi="Arial" w:eastAsia="Times New Roman" w:cs="Arial"/>
                <w:bCs/>
                <w:sz w:val="18"/>
                <w:szCs w:val="18"/>
                <w:lang w:eastAsia="ar-SA"/>
              </w:rPr>
            </w:pPr>
            <w:r>
              <w:rPr/>
              <w:drawing>
                <wp:inline distT="0" distB="0" distL="0" distR="0">
                  <wp:extent cx="5034915" cy="3004185"/>
                  <wp:effectExtent l="0" t="0" r="0" b="0"/>
                  <wp:docPr id="1"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
                          <pic:cNvPicPr>
                            <a:picLocks noChangeAspect="1" noChangeArrowheads="1"/>
                          </pic:cNvPicPr>
                        </pic:nvPicPr>
                        <pic:blipFill>
                          <a:blip r:embed="rId2"/>
                          <a:srcRect l="0" t="15277" r="0" b="0"/>
                          <a:stretch>
                            <a:fillRect/>
                          </a:stretch>
                        </pic:blipFill>
                        <pic:spPr bwMode="auto">
                          <a:xfrm>
                            <a:off x="0" y="0"/>
                            <a:ext cx="5034915" cy="3004185"/>
                          </a:xfrm>
                          <a:prstGeom prst="rect">
                            <a:avLst/>
                          </a:prstGeom>
                        </pic:spPr>
                      </pic:pic>
                    </a:graphicData>
                  </a:graphic>
                </wp:inline>
              </w:drawing>
            </w:r>
          </w:p>
          <w:p>
            <w:pPr>
              <w:pStyle w:val="Normal"/>
              <w:widowControl w:val="false"/>
              <w:suppressAutoHyphens w:val="true"/>
              <w:spacing w:before="0" w:after="0"/>
              <w:jc w:val="center"/>
              <w:rPr>
                <w:rFonts w:ascii="Arial" w:hAnsi="Arial" w:eastAsia="Times New Roman" w:cs="Arial"/>
                <w:b/>
                <w:b/>
                <w:bCs/>
                <w:sz w:val="18"/>
                <w:szCs w:val="18"/>
                <w:lang w:eastAsia="ar-SA"/>
              </w:rPr>
            </w:pPr>
            <w:r>
              <w:rPr>
                <w:rFonts w:eastAsia="Times New Roman" w:cs="Arial" w:ascii="Arial" w:hAnsi="Arial"/>
                <w:b/>
                <w:bCs/>
                <w:sz w:val="18"/>
                <w:szCs w:val="18"/>
                <w:lang w:eastAsia="ar-SA"/>
              </w:rPr>
            </w:r>
          </w:p>
          <w:p>
            <w:pPr>
              <w:pStyle w:val="Normal"/>
              <w:widowControl w:val="false"/>
              <w:suppressAutoHyphens w:val="true"/>
              <w:spacing w:before="0" w:after="0"/>
              <w:jc w:val="center"/>
              <w:rPr>
                <w:rFonts w:ascii="Arial" w:hAnsi="Arial" w:eastAsia="Times New Roman" w:cs="Arial"/>
                <w:b/>
                <w:b/>
                <w:bCs/>
                <w:sz w:val="18"/>
                <w:szCs w:val="18"/>
                <w:lang w:eastAsia="ar-SA"/>
              </w:rPr>
            </w:pPr>
            <w:r>
              <w:rPr>
                <w:rFonts w:eastAsia="Times New Roman" w:cs="Arial" w:ascii="Arial" w:hAnsi="Arial"/>
                <w:b/>
                <w:bCs/>
                <w:sz w:val="18"/>
                <w:szCs w:val="18"/>
                <w:lang w:eastAsia="ar-SA"/>
              </w:rPr>
              <w:t>Teknoloji Kazanım Yol Haritası İle Yönetişim Modelinin Birleşik Hali</w:t>
            </w:r>
          </w:p>
          <w:p>
            <w:pPr>
              <w:pStyle w:val="Normal"/>
              <w:widowControl w:val="false"/>
              <w:suppressAutoHyphens w:val="true"/>
              <w:spacing w:before="0" w:after="200"/>
              <w:rPr>
                <w:rFonts w:ascii="Arial" w:hAnsi="Arial" w:eastAsia="Times New Roman" w:cs="Arial"/>
                <w:bCs/>
                <w:sz w:val="18"/>
                <w:szCs w:val="18"/>
                <w:lang w:eastAsia="ar-SA"/>
              </w:rPr>
            </w:pPr>
            <w:r>
              <w:rPr/>
              <w:drawing>
                <wp:inline distT="0" distB="0" distL="0" distR="0">
                  <wp:extent cx="5759450" cy="3479165"/>
                  <wp:effectExtent l="0" t="0" r="0" b="0"/>
                  <wp:docPr id="2" name="Resi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3" descr=""/>
                          <pic:cNvPicPr>
                            <a:picLocks noChangeAspect="1" noChangeArrowheads="1"/>
                          </pic:cNvPicPr>
                        </pic:nvPicPr>
                        <pic:blipFill>
                          <a:blip r:embed="rId3"/>
                          <a:srcRect l="0" t="14718" r="0" b="0"/>
                          <a:stretch>
                            <a:fillRect/>
                          </a:stretch>
                        </pic:blipFill>
                        <pic:spPr bwMode="auto">
                          <a:xfrm>
                            <a:off x="0" y="0"/>
                            <a:ext cx="5759450" cy="3479165"/>
                          </a:xfrm>
                          <a:prstGeom prst="rect">
                            <a:avLst/>
                          </a:prstGeom>
                        </pic:spPr>
                      </pic:pic>
                    </a:graphicData>
                  </a:graphic>
                </wp:inline>
              </w:drawing>
            </w:r>
          </w:p>
        </w:tc>
      </w:tr>
      <w:tr>
        <w:trPr>
          <w:trHeight w:val="852" w:hRule="atLeast"/>
        </w:trPr>
        <w:tc>
          <w:tcPr>
            <w:tcW w:w="52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uppressAutoHyphens w:val="true"/>
              <w:spacing w:before="0" w:after="200"/>
              <w:rPr>
                <w:rFonts w:ascii="Arial" w:hAnsi="Arial" w:eastAsia="Times New Roman" w:cs="Arial"/>
                <w:b/>
                <w:b/>
                <w:bCs/>
                <w:sz w:val="18"/>
                <w:szCs w:val="18"/>
                <w:lang w:eastAsia="ar-SA"/>
              </w:rPr>
            </w:pPr>
            <w:r>
              <w:rPr>
                <w:rFonts w:eastAsia="Times New Roman" w:cs="Arial" w:ascii="Arial" w:hAnsi="Arial"/>
                <w:b/>
                <w:bCs/>
                <w:szCs w:val="18"/>
                <w:lang w:eastAsia="ar-SA"/>
              </w:rPr>
              <w:t>7.</w:t>
            </w:r>
          </w:p>
        </w:tc>
        <w:tc>
          <w:tcPr>
            <w:tcW w:w="9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jc w:val="both"/>
              <w:rPr>
                <w:rFonts w:ascii="Arial" w:hAnsi="Arial" w:eastAsia="Times New Roman" w:cs="Arial"/>
                <w:b/>
                <w:b/>
                <w:bCs/>
                <w:szCs w:val="18"/>
                <w:lang w:eastAsia="ar-SA"/>
              </w:rPr>
            </w:pPr>
            <w:r>
              <w:rPr>
                <w:rFonts w:eastAsia="Times New Roman" w:cs="Arial" w:ascii="Arial" w:hAnsi="Arial"/>
                <w:b/>
                <w:bCs/>
                <w:szCs w:val="18"/>
                <w:lang w:eastAsia="ar-SA"/>
              </w:rPr>
              <w:t>Elde Edilecek Teknolojilerin Kullanımına İlişkin Öngörüler</w:t>
            </w:r>
          </w:p>
          <w:p>
            <w:pPr>
              <w:pStyle w:val="Normal"/>
              <w:spacing w:lineRule="auto" w:line="360"/>
              <w:jc w:val="both"/>
              <w:rPr>
                <w:rFonts w:ascii="Arial" w:hAnsi="Arial" w:eastAsia="Times New Roman" w:cs="Arial"/>
                <w:bCs/>
                <w:sz w:val="18"/>
                <w:szCs w:val="18"/>
                <w:lang w:eastAsia="ar-SA"/>
              </w:rPr>
            </w:pPr>
            <w:r>
              <w:rPr>
                <w:rFonts w:eastAsia="Times New Roman" w:cs="Arial" w:ascii="Arial" w:hAnsi="Arial"/>
                <w:bCs/>
                <w:sz w:val="18"/>
                <w:szCs w:val="18"/>
                <w:lang w:eastAsia="ar-SA"/>
              </w:rPr>
              <w:t xml:space="preserve">Elde edilecek ürün/teknolojilerin geliştirilmesi ve katma değer yaratacak nihai ürünlere dönüştürülmesi  (THS 6-9 aralığı) için APYÖK ve APYK’lar ile paydaşlar tarafından yapılması gerekli çalışmalar belirtilir. Özellikle, araştırma programında yer alacak yürütücü özel kuruluşların, program kapsamında elde edilecek teknolojileri/çıktıları ticari ürüne dönüştürme planları net olarak açıklanır. </w:t>
            </w:r>
          </w:p>
          <w:p>
            <w:pPr>
              <w:pStyle w:val="Normal"/>
              <w:spacing w:lineRule="auto" w:line="360" w:before="0" w:after="200"/>
              <w:jc w:val="both"/>
              <w:rPr>
                <w:rFonts w:ascii="Arial" w:hAnsi="Arial" w:eastAsia="Times New Roman" w:cs="Arial"/>
                <w:sz w:val="18"/>
                <w:lang w:eastAsia="tr-TR"/>
              </w:rPr>
            </w:pPr>
            <w:r>
              <w:rPr>
                <w:rFonts w:eastAsia="Times New Roman" w:cs="Arial" w:ascii="Arial" w:hAnsi="Arial"/>
                <w:sz w:val="18"/>
                <w:lang w:eastAsia="tr-TR"/>
              </w:rPr>
              <w:t>Elde edilecek teknolojilerin gerek araştırma alanında gerekse diğer alanlarda uygulanmasıyla ulusal ekonomiye, teknolojik gelişmeye ve bilimsel birikime yapacağı katkılar açıklanmalıdır.</w:t>
            </w:r>
          </w:p>
        </w:tc>
      </w:tr>
    </w:tbl>
    <w:p>
      <w:pPr>
        <w:pStyle w:val="Normal"/>
        <w:keepNext w:val="true"/>
        <w:widowControl w:val="false"/>
        <w:numPr>
          <w:ilvl w:val="0"/>
          <w:numId w:val="0"/>
        </w:numPr>
        <w:suppressAutoHyphens w:val="true"/>
        <w:spacing w:lineRule="auto" w:line="240" w:before="0" w:after="0"/>
        <w:outlineLvl w:val="0"/>
        <w:rPr/>
      </w:pPr>
      <w:r>
        <w:rPr/>
      </w:r>
    </w:p>
    <w:sectPr>
      <w:headerReference w:type="default" r:id="rId4"/>
      <w:footerReference w:type="default" r:id="rId5"/>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Segoe UI">
    <w:charset w:val="01"/>
    <w:family w:val="roman"/>
    <w:pitch w:val="variable"/>
  </w:font>
  <w:font w:name="Times New Roman">
    <w:charset w:val="01"/>
    <w:family w:val="roman"/>
    <w:pitch w:val="variable"/>
  </w:font>
  <w:font w:name="Garamond">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Unicode MS">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4</w:t>
    </w:r>
    <w:r>
      <w:rPr>
        <w:sz w:val="16"/>
        <w:szCs w:val="16"/>
        <w:rFonts w:eastAsia="Times New Roman" w:cs="Arial" w:ascii="Arial" w:hAnsi="Arial"/>
      </w:rPr>
      <w:fldChar w:fldCharType="end"/>
    </w:r>
  </w:p>
  <w:p>
    <w:pPr>
      <w:pStyle w:val="Altbilgi"/>
      <w:rPr>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pStyle w:val="Balk1"/>
      <w:numFmt w:val="decimal"/>
      <w:lvlText w:val="%1"/>
      <w:lvlJc w:val="left"/>
      <w:pPr>
        <w:ind w:left="432" w:hanging="432"/>
      </w:pPr>
    </w:lvl>
    <w:lvl w:ilvl="1">
      <w:start w:val="1"/>
      <w:pStyle w:val="Balk2"/>
      <w:numFmt w:val="decimal"/>
      <w:lvlText w:val="%1.%2"/>
      <w:lvlJc w:val="left"/>
      <w:pPr>
        <w:ind w:left="576" w:hanging="576"/>
      </w:pPr>
      <w:rPr>
        <w:sz w:val="22"/>
        <w:color w:val="auto"/>
      </w:rPr>
    </w:lvl>
    <w:lvl w:ilvl="2">
      <w:start w:val="1"/>
      <w:pStyle w:val="Balk3"/>
      <w:numFmt w:val="decimal"/>
      <w:lvlText w:val="%1.%2.%3"/>
      <w:lvlJc w:val="left"/>
      <w:pPr>
        <w:ind w:left="720" w:hanging="720"/>
      </w:pPr>
      <w:rPr>
        <w:smallCaps w:val="false"/>
        <w:caps w:val="false"/>
        <w:outline w:val="false"/>
        <w:dstrike w:val="false"/>
        <w:strike w:val="false"/>
        <w:vertAlign w:val="baseline"/>
        <w:position w:val="0"/>
        <w:sz w:val="24"/>
        <w:sz w:val="24"/>
        <w:spacing w:val="0"/>
        <w:i w:val="false"/>
        <w:shadow w:val="false"/>
        <w:u w:val="none" w:color="000000"/>
        <w:b w:val="false"/>
        <w:kern w:val="0"/>
        <w:effect w:val="none"/>
        <w:szCs w:val="0"/>
        <w:iCs w:val="false"/>
        <w:bCs w:val="false"/>
        <w:em w:val="none"/>
        <w:w w:val="100"/>
        <w:emboss w:val="false"/>
        <w:imprint w:val="false"/>
        <w:vanish w:val="false"/>
        <w:highlight w:val="black"/>
        <w:rFonts w:cs="Times New Roman"/>
        <w:color w:val="000000"/>
        <w:lang w:val="x-none" w:eastAsia="x-none" w:bidi="x-none"/>
      </w:rPr>
    </w:lvl>
    <w:lvl w:ilvl="3">
      <w:start w:val="1"/>
      <w:pStyle w:val="Balk4"/>
      <w:numFmt w:val="decimal"/>
      <w:lvlText w:val="%1.%2.%3.%4"/>
      <w:lvlJc w:val="left"/>
      <w:pPr>
        <w:ind w:left="864" w:hanging="864"/>
      </w:pPr>
    </w:lvl>
    <w:lvl w:ilvl="4">
      <w:start w:val="1"/>
      <w:pStyle w:val="Balk5"/>
      <w:numFmt w:val="decimal"/>
      <w:lvlText w:val="%1.%2.%3.%4.%5"/>
      <w:lvlJc w:val="left"/>
      <w:pPr>
        <w:ind w:left="1008" w:hanging="1008"/>
      </w:pPr>
    </w:lvl>
    <w:lvl w:ilvl="5">
      <w:start w:val="1"/>
      <w:pStyle w:val="Balk6"/>
      <w:numFmt w:val="decimal"/>
      <w:lvlText w:val="%1.%2.%3.%4.%5.%6"/>
      <w:lvlJc w:val="left"/>
      <w:pPr>
        <w:ind w:left="1152" w:hanging="1152"/>
      </w:pPr>
    </w:lvl>
    <w:lvl w:ilvl="6">
      <w:start w:val="1"/>
      <w:pStyle w:val="Balk7"/>
      <w:numFmt w:val="decimal"/>
      <w:lvlText w:val="%1.%2.%3.%4.%5.%6.%7"/>
      <w:lvlJc w:val="left"/>
      <w:pPr>
        <w:ind w:left="1296" w:hanging="1296"/>
      </w:pPr>
    </w:lvl>
    <w:lvl w:ilvl="7">
      <w:start w:val="1"/>
      <w:pStyle w:val="Balk8"/>
      <w:numFmt w:val="decimal"/>
      <w:lvlText w:val="%1.%2.%3.%4.%5.%6.%7.%8"/>
      <w:lvlJc w:val="left"/>
      <w:pPr>
        <w:ind w:left="1440" w:hanging="1440"/>
      </w:pPr>
    </w:lvl>
    <w:lvl w:ilvl="8">
      <w:start w:val="1"/>
      <w:pStyle w:val="Balk9"/>
      <w:numFmt w:val="decimal"/>
      <w:lvlText w:val="%1.%2.%3.%4.%5.%6.%7.%8.%9"/>
      <w:lvlJc w:val="left"/>
      <w:pPr>
        <w:ind w:left="1584" w:hanging="1584"/>
      </w:pPr>
    </w:lvl>
  </w:abstractNum>
  <w:abstractNum w:abstractNumId="2">
    <w:lvl w:ilvl="0">
      <w:start w:val="1"/>
      <w:numFmt w:val="bullet"/>
      <w:lvlText w:val=""/>
      <w:lvlJc w:val="left"/>
      <w:pPr>
        <w:ind w:left="720" w:hanging="360"/>
      </w:pPr>
      <w:rPr>
        <w:rFonts w:ascii="Symbol" w:hAnsi="Symbol" w:cs="Symbol" w:hint="default"/>
        <w:sz w:val="1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1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1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b2941"/>
    <w:pPr>
      <w:widowControl/>
      <w:bidi w:val="0"/>
      <w:spacing w:lineRule="auto" w:line="276" w:before="0" w:after="200"/>
      <w:jc w:val="left"/>
    </w:pPr>
    <w:rPr>
      <w:rFonts w:cs="Times New Roman" w:ascii="Calibri" w:hAnsi="Calibri" w:eastAsia="Calibri" w:asciiTheme="minorHAnsi" w:eastAsiaTheme="minorHAnsi" w:hAnsiTheme="minorHAnsi"/>
      <w:color w:val="auto"/>
      <w:kern w:val="0"/>
      <w:sz w:val="22"/>
      <w:szCs w:val="22"/>
      <w:lang w:val="tr-TR" w:eastAsia="en-US" w:bidi="ar-SA"/>
    </w:rPr>
  </w:style>
  <w:style w:type="paragraph" w:styleId="Balk1">
    <w:name w:val="Heading 1"/>
    <w:basedOn w:val="Normal"/>
    <w:next w:val="Normal"/>
    <w:link w:val="Balk1Char"/>
    <w:uiPriority w:val="99"/>
    <w:qFormat/>
    <w:rsid w:val="008b2941"/>
    <w:pPr>
      <w:keepNext w:val="true"/>
      <w:keepLines/>
      <w:numPr>
        <w:ilvl w:val="0"/>
        <w:numId w:val="1"/>
      </w:numPr>
      <w:spacing w:before="360" w:after="0"/>
      <w:outlineLvl w:val="0"/>
    </w:pPr>
    <w:rPr>
      <w:rFonts w:ascii="Arial" w:hAnsi="Arial" w:eastAsia="Times New Roman"/>
      <w:b/>
      <w:bCs/>
      <w:sz w:val="28"/>
      <w:szCs w:val="28"/>
    </w:rPr>
  </w:style>
  <w:style w:type="paragraph" w:styleId="Balk2">
    <w:name w:val="Heading 2"/>
    <w:basedOn w:val="Normal"/>
    <w:next w:val="Normal"/>
    <w:link w:val="Balk2Char"/>
    <w:uiPriority w:val="9"/>
    <w:unhideWhenUsed/>
    <w:qFormat/>
    <w:rsid w:val="008b2941"/>
    <w:pPr>
      <w:keepNext w:val="true"/>
      <w:keepLines/>
      <w:numPr>
        <w:ilvl w:val="1"/>
        <w:numId w:val="1"/>
      </w:numPr>
      <w:spacing w:before="0" w:after="0"/>
      <w:outlineLvl w:val="1"/>
    </w:pPr>
    <w:rPr>
      <w:rFonts w:ascii="Arial" w:hAnsi="Arial" w:eastAsia="Times New Roman"/>
      <w:b/>
      <w:bCs/>
      <w:sz w:val="26"/>
      <w:szCs w:val="26"/>
    </w:rPr>
  </w:style>
  <w:style w:type="paragraph" w:styleId="Balk3">
    <w:name w:val="Heading 3"/>
    <w:basedOn w:val="Normal"/>
    <w:next w:val="Normal"/>
    <w:link w:val="Balk3Char"/>
    <w:uiPriority w:val="9"/>
    <w:unhideWhenUsed/>
    <w:qFormat/>
    <w:rsid w:val="008b2941"/>
    <w:pPr>
      <w:keepNext w:val="true"/>
      <w:keepLines/>
      <w:numPr>
        <w:ilvl w:val="2"/>
        <w:numId w:val="1"/>
      </w:numPr>
      <w:spacing w:before="80" w:after="0"/>
      <w:outlineLvl w:val="2"/>
    </w:pPr>
    <w:rPr>
      <w:rFonts w:ascii="Arial" w:hAnsi="Arial" w:eastAsia="Times New Roman"/>
      <w:b/>
      <w:bCs/>
    </w:rPr>
  </w:style>
  <w:style w:type="paragraph" w:styleId="Balk4">
    <w:name w:val="Heading 4"/>
    <w:basedOn w:val="Normal"/>
    <w:next w:val="Normal"/>
    <w:link w:val="Balk4Char"/>
    <w:uiPriority w:val="9"/>
    <w:unhideWhenUsed/>
    <w:qFormat/>
    <w:rsid w:val="008b2941"/>
    <w:pPr>
      <w:keepNext w:val="true"/>
      <w:keepLines/>
      <w:numPr>
        <w:ilvl w:val="3"/>
        <w:numId w:val="1"/>
      </w:numPr>
      <w:spacing w:before="200" w:after="0"/>
      <w:outlineLvl w:val="3"/>
    </w:pPr>
    <w:rPr>
      <w:rFonts w:ascii="Cambria" w:hAnsi="Cambria" w:eastAsia="Times New Roman"/>
      <w:b/>
      <w:bCs/>
      <w:i/>
      <w:iCs/>
      <w:color w:val="4F81BD"/>
    </w:rPr>
  </w:style>
  <w:style w:type="paragraph" w:styleId="Balk5">
    <w:name w:val="Heading 5"/>
    <w:basedOn w:val="Normal"/>
    <w:next w:val="Normal"/>
    <w:link w:val="Balk5Char"/>
    <w:uiPriority w:val="9"/>
    <w:semiHidden/>
    <w:unhideWhenUsed/>
    <w:qFormat/>
    <w:rsid w:val="008b2941"/>
    <w:pPr>
      <w:keepNext w:val="true"/>
      <w:keepLines/>
      <w:numPr>
        <w:ilvl w:val="4"/>
        <w:numId w:val="1"/>
      </w:numPr>
      <w:spacing w:before="200" w:after="0"/>
      <w:outlineLvl w:val="4"/>
    </w:pPr>
    <w:rPr>
      <w:rFonts w:ascii="Cambria" w:hAnsi="Cambria" w:eastAsia="Times New Roman"/>
      <w:color w:val="243F60"/>
    </w:rPr>
  </w:style>
  <w:style w:type="paragraph" w:styleId="Balk6">
    <w:name w:val="Heading 6"/>
    <w:basedOn w:val="Normal"/>
    <w:next w:val="Normal"/>
    <w:link w:val="Balk6Char"/>
    <w:unhideWhenUsed/>
    <w:qFormat/>
    <w:rsid w:val="008b2941"/>
    <w:pPr>
      <w:keepNext w:val="true"/>
      <w:keepLines/>
      <w:numPr>
        <w:ilvl w:val="5"/>
        <w:numId w:val="1"/>
      </w:numPr>
      <w:spacing w:before="200" w:after="0"/>
      <w:outlineLvl w:val="5"/>
    </w:pPr>
    <w:rPr>
      <w:rFonts w:ascii="Cambria" w:hAnsi="Cambria" w:eastAsia="Times New Roman"/>
      <w:i/>
      <w:iCs/>
      <w:color w:val="243F60"/>
    </w:rPr>
  </w:style>
  <w:style w:type="paragraph" w:styleId="Balk7">
    <w:name w:val="Heading 7"/>
    <w:basedOn w:val="Normal"/>
    <w:next w:val="Normal"/>
    <w:link w:val="Balk7Char"/>
    <w:uiPriority w:val="9"/>
    <w:semiHidden/>
    <w:unhideWhenUsed/>
    <w:qFormat/>
    <w:rsid w:val="008b2941"/>
    <w:pPr>
      <w:keepNext w:val="true"/>
      <w:keepLines/>
      <w:numPr>
        <w:ilvl w:val="6"/>
        <w:numId w:val="1"/>
      </w:numPr>
      <w:spacing w:before="200" w:after="0"/>
      <w:outlineLvl w:val="6"/>
    </w:pPr>
    <w:rPr>
      <w:rFonts w:ascii="Cambria" w:hAnsi="Cambria" w:eastAsia="Times New Roman"/>
      <w:i/>
      <w:iCs/>
      <w:color w:val="404040"/>
    </w:rPr>
  </w:style>
  <w:style w:type="paragraph" w:styleId="Balk8">
    <w:name w:val="Heading 8"/>
    <w:basedOn w:val="Normal"/>
    <w:next w:val="Normal"/>
    <w:link w:val="Balk8Char"/>
    <w:uiPriority w:val="9"/>
    <w:semiHidden/>
    <w:unhideWhenUsed/>
    <w:qFormat/>
    <w:rsid w:val="008b2941"/>
    <w:pPr>
      <w:keepNext w:val="true"/>
      <w:keepLines/>
      <w:numPr>
        <w:ilvl w:val="7"/>
        <w:numId w:val="1"/>
      </w:numPr>
      <w:spacing w:before="200" w:after="0"/>
      <w:outlineLvl w:val="7"/>
    </w:pPr>
    <w:rPr>
      <w:rFonts w:ascii="Cambria" w:hAnsi="Cambria" w:eastAsia="Times New Roman"/>
      <w:color w:val="404040"/>
      <w:sz w:val="20"/>
      <w:szCs w:val="20"/>
    </w:rPr>
  </w:style>
  <w:style w:type="paragraph" w:styleId="Balk9">
    <w:name w:val="Heading 9"/>
    <w:basedOn w:val="Normal"/>
    <w:next w:val="Normal"/>
    <w:link w:val="Balk9Char"/>
    <w:uiPriority w:val="9"/>
    <w:semiHidden/>
    <w:unhideWhenUsed/>
    <w:qFormat/>
    <w:rsid w:val="008b2941"/>
    <w:pPr>
      <w:keepNext w:val="true"/>
      <w:keepLines/>
      <w:numPr>
        <w:ilvl w:val="8"/>
        <w:numId w:val="1"/>
      </w:numPr>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
    <w:uiPriority w:val="99"/>
    <w:qFormat/>
    <w:rsid w:val="008b2941"/>
    <w:rPr>
      <w:rFonts w:ascii="Arial" w:hAnsi="Arial" w:eastAsia="Times New Roman" w:cs="Times New Roman"/>
      <w:b/>
      <w:bCs/>
      <w:sz w:val="28"/>
      <w:szCs w:val="28"/>
    </w:rPr>
  </w:style>
  <w:style w:type="character" w:styleId="Balk2Char" w:customStyle="1">
    <w:name w:val="Başlık 2 Char"/>
    <w:basedOn w:val="DefaultParagraphFont"/>
    <w:link w:val="Balk2"/>
    <w:uiPriority w:val="9"/>
    <w:qFormat/>
    <w:rsid w:val="008b2941"/>
    <w:rPr>
      <w:rFonts w:ascii="Arial" w:hAnsi="Arial" w:eastAsia="Times New Roman" w:cs="Times New Roman"/>
      <w:b/>
      <w:bCs/>
      <w:sz w:val="26"/>
      <w:szCs w:val="26"/>
    </w:rPr>
  </w:style>
  <w:style w:type="character" w:styleId="Balk3Char" w:customStyle="1">
    <w:name w:val="Başlık 3 Char"/>
    <w:basedOn w:val="DefaultParagraphFont"/>
    <w:link w:val="Balk3"/>
    <w:uiPriority w:val="9"/>
    <w:qFormat/>
    <w:rsid w:val="008b2941"/>
    <w:rPr>
      <w:rFonts w:ascii="Arial" w:hAnsi="Arial" w:eastAsia="Times New Roman" w:cs="Times New Roman"/>
      <w:b/>
      <w:bCs/>
    </w:rPr>
  </w:style>
  <w:style w:type="character" w:styleId="Balk4Char" w:customStyle="1">
    <w:name w:val="Başlık 4 Char"/>
    <w:basedOn w:val="DefaultParagraphFont"/>
    <w:link w:val="Balk4"/>
    <w:uiPriority w:val="9"/>
    <w:qFormat/>
    <w:rsid w:val="008b2941"/>
    <w:rPr>
      <w:rFonts w:ascii="Cambria" w:hAnsi="Cambria" w:eastAsia="Times New Roman" w:cs="Times New Roman"/>
      <w:b/>
      <w:bCs/>
      <w:i/>
      <w:iCs/>
      <w:color w:val="4F81BD"/>
    </w:rPr>
  </w:style>
  <w:style w:type="character" w:styleId="Balk5Char" w:customStyle="1">
    <w:name w:val="Başlık 5 Char"/>
    <w:basedOn w:val="DefaultParagraphFont"/>
    <w:link w:val="Balk5"/>
    <w:uiPriority w:val="9"/>
    <w:semiHidden/>
    <w:qFormat/>
    <w:rsid w:val="008b2941"/>
    <w:rPr>
      <w:rFonts w:ascii="Cambria" w:hAnsi="Cambria" w:eastAsia="Times New Roman" w:cs="Times New Roman"/>
      <w:color w:val="243F60"/>
    </w:rPr>
  </w:style>
  <w:style w:type="character" w:styleId="Balk6Char" w:customStyle="1">
    <w:name w:val="Başlık 6 Char"/>
    <w:basedOn w:val="DefaultParagraphFont"/>
    <w:link w:val="Balk6"/>
    <w:qFormat/>
    <w:rsid w:val="008b2941"/>
    <w:rPr>
      <w:rFonts w:ascii="Cambria" w:hAnsi="Cambria" w:eastAsia="Times New Roman" w:cs="Times New Roman"/>
      <w:i/>
      <w:iCs/>
      <w:color w:val="243F60"/>
    </w:rPr>
  </w:style>
  <w:style w:type="character" w:styleId="Balk7Char" w:customStyle="1">
    <w:name w:val="Başlık 7 Char"/>
    <w:basedOn w:val="DefaultParagraphFont"/>
    <w:link w:val="Balk7"/>
    <w:uiPriority w:val="9"/>
    <w:semiHidden/>
    <w:qFormat/>
    <w:rsid w:val="008b2941"/>
    <w:rPr>
      <w:rFonts w:ascii="Cambria" w:hAnsi="Cambria" w:eastAsia="Times New Roman" w:cs="Times New Roman"/>
      <w:i/>
      <w:iCs/>
      <w:color w:val="404040"/>
    </w:rPr>
  </w:style>
  <w:style w:type="character" w:styleId="Balk8Char" w:customStyle="1">
    <w:name w:val="Başlık 8 Char"/>
    <w:basedOn w:val="DefaultParagraphFont"/>
    <w:link w:val="Balk8"/>
    <w:uiPriority w:val="9"/>
    <w:semiHidden/>
    <w:qFormat/>
    <w:rsid w:val="008b2941"/>
    <w:rPr>
      <w:rFonts w:ascii="Cambria" w:hAnsi="Cambria" w:eastAsia="Times New Roman" w:cs="Times New Roman"/>
      <w:color w:val="404040"/>
      <w:sz w:val="20"/>
      <w:szCs w:val="20"/>
    </w:rPr>
  </w:style>
  <w:style w:type="character" w:styleId="Balk9Char" w:customStyle="1">
    <w:name w:val="Başlık 9 Char"/>
    <w:basedOn w:val="DefaultParagraphFont"/>
    <w:link w:val="Balk9"/>
    <w:uiPriority w:val="9"/>
    <w:semiHidden/>
    <w:qFormat/>
    <w:rsid w:val="008b2941"/>
    <w:rPr>
      <w:rFonts w:ascii="Cambria" w:hAnsi="Cambria" w:eastAsia="Times New Roman" w:cs="Times New Roman"/>
      <w:i/>
      <w:iCs/>
      <w:color w:val="404040"/>
      <w:sz w:val="20"/>
      <w:szCs w:val="20"/>
    </w:rPr>
  </w:style>
  <w:style w:type="character" w:styleId="StbilgiChar" w:customStyle="1">
    <w:name w:val="Üstbilgi Char"/>
    <w:basedOn w:val="DefaultParagraphFont"/>
    <w:uiPriority w:val="99"/>
    <w:qFormat/>
    <w:rsid w:val="008b2941"/>
    <w:rPr/>
  </w:style>
  <w:style w:type="character" w:styleId="AltbilgiChar" w:customStyle="1">
    <w:name w:val="Altbilgi Char"/>
    <w:basedOn w:val="DefaultParagraphFont"/>
    <w:uiPriority w:val="99"/>
    <w:qFormat/>
    <w:rsid w:val="008b2941"/>
    <w:rPr/>
  </w:style>
  <w:style w:type="character" w:styleId="StBilgiChar1" w:customStyle="1">
    <w:name w:val="Üst Bilgi Char"/>
    <w:basedOn w:val="DefaultParagraphFont"/>
    <w:uiPriority w:val="99"/>
    <w:semiHidden/>
    <w:qFormat/>
    <w:rsid w:val="008b2941"/>
    <w:rPr>
      <w:rFonts w:ascii="Calibri" w:hAnsi="Calibri" w:eastAsia="Calibri" w:cs="Times New Roman"/>
    </w:rPr>
  </w:style>
  <w:style w:type="character" w:styleId="AltBilgiChar1" w:customStyle="1">
    <w:name w:val="Alt Bilgi Char"/>
    <w:basedOn w:val="DefaultParagraphFont"/>
    <w:uiPriority w:val="99"/>
    <w:qFormat/>
    <w:rsid w:val="008b2941"/>
    <w:rPr>
      <w:rFonts w:ascii="Calibri" w:hAnsi="Calibri" w:eastAsia="Calibri" w:cs="Times New Roman"/>
    </w:rPr>
  </w:style>
  <w:style w:type="character" w:styleId="GvdeMetniChar" w:customStyle="1">
    <w:name w:val="Gövde Metni Char"/>
    <w:basedOn w:val="DefaultParagraphFont"/>
    <w:link w:val="GvdeMetni"/>
    <w:qFormat/>
    <w:rsid w:val="008b2941"/>
    <w:rPr>
      <w:rFonts w:ascii="Arial" w:hAnsi="Arial" w:eastAsia="Arial" w:cs="Arial"/>
      <w:sz w:val="20"/>
      <w:szCs w:val="20"/>
      <w:lang w:eastAsia="tr-TR" w:bidi="tr-TR"/>
    </w:rPr>
  </w:style>
  <w:style w:type="character" w:styleId="Pagenumber">
    <w:name w:val="page number"/>
    <w:qFormat/>
    <w:rsid w:val="00590610"/>
    <w:rPr>
      <w:rFonts w:cs="Times New Roman"/>
    </w:rPr>
  </w:style>
  <w:style w:type="character" w:styleId="Annotationreference">
    <w:name w:val="annotation reference"/>
    <w:semiHidden/>
    <w:unhideWhenUsed/>
    <w:qFormat/>
    <w:rsid w:val="00590610"/>
    <w:rPr>
      <w:sz w:val="16"/>
      <w:szCs w:val="16"/>
    </w:rPr>
  </w:style>
  <w:style w:type="character" w:styleId="AklamaMetniChar" w:customStyle="1">
    <w:name w:val="Açıklama Metni Char"/>
    <w:basedOn w:val="DefaultParagraphFont"/>
    <w:link w:val="AklamaMetni"/>
    <w:semiHidden/>
    <w:qFormat/>
    <w:rsid w:val="00590610"/>
    <w:rPr>
      <w:rFonts w:ascii="Calibri" w:hAnsi="Calibri" w:eastAsia="Calibri" w:cs="Times New Roman"/>
      <w:sz w:val="20"/>
      <w:szCs w:val="20"/>
      <w:lang w:val="en-US"/>
    </w:rPr>
  </w:style>
  <w:style w:type="character" w:styleId="KonuBalChar" w:customStyle="1">
    <w:name w:val="Konu Başlığı Char"/>
    <w:basedOn w:val="DefaultParagraphFont"/>
    <w:link w:val="KonuBal"/>
    <w:uiPriority w:val="10"/>
    <w:qFormat/>
    <w:rsid w:val="00590610"/>
    <w:rPr>
      <w:rFonts w:ascii="Arial" w:hAnsi="Arial" w:eastAsia="Times New Roman" w:cs="Arial"/>
      <w:b/>
      <w:bCs/>
      <w:kern w:val="2"/>
      <w:sz w:val="24"/>
      <w:szCs w:val="24"/>
    </w:rPr>
  </w:style>
  <w:style w:type="character" w:styleId="BalonMetniChar" w:customStyle="1">
    <w:name w:val="Balon Metni Char"/>
    <w:basedOn w:val="DefaultParagraphFont"/>
    <w:link w:val="BalonMetni"/>
    <w:semiHidden/>
    <w:qFormat/>
    <w:rsid w:val="00590610"/>
    <w:rPr>
      <w:rFonts w:ascii="Segoe UI" w:hAnsi="Segoe UI" w:eastAsia="Calibri" w:cs="Segoe UI"/>
      <w:sz w:val="18"/>
      <w:szCs w:val="18"/>
    </w:rPr>
  </w:style>
  <w:style w:type="character" w:styleId="MaddeBalkChar" w:customStyle="1">
    <w:name w:val="Madde Başlık Char"/>
    <w:link w:val="MaddeBalk"/>
    <w:qFormat/>
    <w:rsid w:val="00e77d5e"/>
    <w:rPr>
      <w:rFonts w:ascii="Times New Roman" w:hAnsi="Times New Roman" w:eastAsia="Times New Roman" w:cs="Times New Roman"/>
      <w:b/>
      <w:lang w:val="en-US"/>
    </w:rPr>
  </w:style>
  <w:style w:type="character" w:styleId="MaddeChar" w:customStyle="1">
    <w:name w:val="Madde Char"/>
    <w:link w:val="Madde"/>
    <w:qFormat/>
    <w:rsid w:val="00e77d5e"/>
    <w:rPr>
      <w:rFonts w:ascii="Times New Roman" w:hAnsi="Times New Roman" w:eastAsia="Calibri" w:cs="Times New Roman"/>
      <w:b/>
    </w:rPr>
  </w:style>
  <w:style w:type="character" w:styleId="NternetBalants" w:customStyle="1">
    <w:name w:val="İnternet Bağlantısı"/>
    <w:uiPriority w:val="99"/>
    <w:unhideWhenUsed/>
    <w:rsid w:val="00e77d5e"/>
    <w:rPr>
      <w:color w:val="0000FF"/>
      <w:u w:val="single"/>
    </w:rPr>
  </w:style>
  <w:style w:type="character" w:styleId="DipnotMetniChar" w:customStyle="1">
    <w:name w:val="Dipnot Metni Char"/>
    <w:basedOn w:val="DefaultParagraphFont"/>
    <w:link w:val="DipnotMetni"/>
    <w:qFormat/>
    <w:rsid w:val="00e77d5e"/>
    <w:rPr>
      <w:rFonts w:ascii="Calibri" w:hAnsi="Calibri" w:eastAsia="Calibri" w:cs="Times New Roman"/>
      <w:sz w:val="20"/>
      <w:szCs w:val="20"/>
    </w:rPr>
  </w:style>
  <w:style w:type="character" w:styleId="DipnotSabitleyicisi" w:customStyle="1">
    <w:name w:val="Dipnot Sabitleyicisi"/>
    <w:rPr>
      <w:vertAlign w:val="superscript"/>
    </w:rPr>
  </w:style>
  <w:style w:type="character" w:styleId="FootnoteCharacters" w:customStyle="1">
    <w:name w:val="Footnote Characters"/>
    <w:unhideWhenUsed/>
    <w:qFormat/>
    <w:rsid w:val="00e77d5e"/>
    <w:rPr>
      <w:vertAlign w:val="superscript"/>
    </w:rPr>
  </w:style>
  <w:style w:type="character" w:styleId="VarsaylanParagrafYazTipi2" w:customStyle="1">
    <w:name w:val="Varsayılan Paragraf Yazı Tipi2"/>
    <w:qFormat/>
    <w:rsid w:val="00e77d5e"/>
    <w:rPr/>
  </w:style>
  <w:style w:type="character" w:styleId="WWVarsaylanParagrafYazTipi" w:customStyle="1">
    <w:name w:val="WW-Varsayılan Paragraf Yazı Tipi"/>
    <w:qFormat/>
    <w:rsid w:val="00e77d5e"/>
    <w:rPr/>
  </w:style>
  <w:style w:type="character" w:styleId="FollowedHyperlink">
    <w:name w:val="FollowedHyperlink"/>
    <w:uiPriority w:val="99"/>
    <w:qFormat/>
    <w:rsid w:val="00e77d5e"/>
    <w:rPr>
      <w:color w:val="800080"/>
      <w:u w:val="single"/>
    </w:rPr>
  </w:style>
  <w:style w:type="character" w:styleId="Strong">
    <w:name w:val="Strong"/>
    <w:uiPriority w:val="22"/>
    <w:qFormat/>
    <w:rsid w:val="00e77d5e"/>
    <w:rPr>
      <w:b/>
      <w:bCs/>
    </w:rPr>
  </w:style>
  <w:style w:type="character" w:styleId="EmailStyle361" w:customStyle="1">
    <w:name w:val="EmailStyle361"/>
    <w:semiHidden/>
    <w:qFormat/>
    <w:rsid w:val="00e77d5e"/>
    <w:rPr>
      <w:rFonts w:ascii="Garamond" w:hAnsi="Garamond"/>
      <w:b w:val="false"/>
      <w:bCs w:val="false"/>
      <w:i w:val="false"/>
      <w:iCs w:val="false"/>
      <w:strike w:val="false"/>
      <w:dstrike w:val="false"/>
      <w:color w:val="auto"/>
      <w:sz w:val="24"/>
      <w:szCs w:val="24"/>
      <w:u w:val="none"/>
    </w:rPr>
  </w:style>
  <w:style w:type="character" w:styleId="HTMLncedenBiimlendirilmiChar" w:customStyle="1">
    <w:name w:val="HTML Önceden Biçimlendirilmiş Char"/>
    <w:basedOn w:val="DefaultParagraphFont"/>
    <w:link w:val="HTMLncedenBiimlendirilmi"/>
    <w:qFormat/>
    <w:rsid w:val="00e77d5e"/>
    <w:rPr>
      <w:rFonts w:ascii="Courier New" w:hAnsi="Courier New" w:eastAsia="Times New Roman" w:cs="Courier New"/>
      <w:color w:val="000000"/>
      <w:sz w:val="20"/>
      <w:szCs w:val="20"/>
      <w:lang w:eastAsia="tr-TR"/>
    </w:rPr>
  </w:style>
  <w:style w:type="character" w:styleId="Heading2Char" w:customStyle="1">
    <w:name w:val="Heading 2 Char"/>
    <w:qFormat/>
    <w:rsid w:val="00e77d5e"/>
    <w:rPr>
      <w:rFonts w:ascii="Arial" w:hAnsi="Arial" w:cs="Arial"/>
      <w:b/>
      <w:bCs/>
      <w:i/>
      <w:iCs/>
      <w:sz w:val="28"/>
      <w:szCs w:val="28"/>
      <w:lang w:val="en-US" w:eastAsia="ar-SA" w:bidi="ar-SA"/>
    </w:rPr>
  </w:style>
  <w:style w:type="character" w:styleId="AklamaKonusuChar" w:customStyle="1">
    <w:name w:val="Açıklama Konusu Char"/>
    <w:basedOn w:val="AklamaMetniChar"/>
    <w:link w:val="AklamaKonusu"/>
    <w:semiHidden/>
    <w:qFormat/>
    <w:rsid w:val="00e77d5e"/>
    <w:rPr>
      <w:rFonts w:ascii="Arial" w:hAnsi="Arial" w:eastAsia="Times New Roman" w:cs="Times New Roman"/>
      <w:b/>
      <w:bCs/>
      <w:sz w:val="20"/>
      <w:szCs w:val="20"/>
      <w:lang w:val="en-US" w:eastAsia="ar-SA"/>
    </w:rPr>
  </w:style>
  <w:style w:type="character" w:styleId="EtextCharChar" w:customStyle="1">
    <w:name w:val="etext Char Char"/>
    <w:qFormat/>
    <w:rsid w:val="00e77d5e"/>
    <w:rPr>
      <w:rFonts w:ascii="Arial" w:hAnsi="Arial" w:eastAsia="Times New Roman" w:cs="Arial"/>
      <w:lang w:eastAsia="tr-TR"/>
    </w:rPr>
  </w:style>
  <w:style w:type="character" w:styleId="BelgeBalantlarChar" w:customStyle="1">
    <w:name w:val="Belge Bağlantıları Char"/>
    <w:basedOn w:val="DefaultParagraphFont"/>
    <w:link w:val="BelgeBalantlar"/>
    <w:qFormat/>
    <w:rsid w:val="00e77d5e"/>
    <w:rPr>
      <w:rFonts w:ascii="Tahoma" w:hAnsi="Tahoma" w:eastAsia="Times New Roman" w:cs="Times New Roman"/>
      <w:sz w:val="16"/>
      <w:szCs w:val="16"/>
      <w:lang w:val="en-US" w:eastAsia="ar-SA"/>
    </w:rPr>
  </w:style>
  <w:style w:type="character" w:styleId="GvdeMetni3Char" w:customStyle="1">
    <w:name w:val="Gövde Metni 3 Char"/>
    <w:basedOn w:val="DefaultParagraphFont"/>
    <w:link w:val="GvdeMetni3"/>
    <w:qFormat/>
    <w:rsid w:val="00e77d5e"/>
    <w:rPr>
      <w:rFonts w:ascii="Arial" w:hAnsi="Arial" w:eastAsia="Times New Roman" w:cs="Times New Roman"/>
      <w:sz w:val="16"/>
      <w:szCs w:val="16"/>
      <w:lang w:val="en-US" w:eastAsia="ar-SA"/>
    </w:rPr>
  </w:style>
  <w:style w:type="character" w:styleId="Hps" w:customStyle="1">
    <w:name w:val="hps"/>
    <w:qFormat/>
    <w:rsid w:val="00e77d5e"/>
    <w:rPr/>
  </w:style>
  <w:style w:type="character" w:styleId="MreferansChar" w:customStyle="1">
    <w:name w:val="Mreferans Char"/>
    <w:link w:val="Mreferans"/>
    <w:qFormat/>
    <w:rsid w:val="00e77d5e"/>
    <w:rPr>
      <w:rFonts w:ascii="Arial" w:hAnsi="Arial" w:eastAsia="Times New Roman" w:cs="Times New Roman"/>
      <w:sz w:val="24"/>
      <w:szCs w:val="20"/>
      <w:lang w:val="en-US"/>
    </w:rPr>
  </w:style>
  <w:style w:type="character" w:styleId="MnormalChar" w:customStyle="1">
    <w:name w:val="Mnormal Char"/>
    <w:link w:val="Mnormal"/>
    <w:qFormat/>
    <w:rsid w:val="00e77d5e"/>
    <w:rPr>
      <w:rFonts w:ascii="Arial" w:hAnsi="Arial" w:eastAsia="Times New Roman" w:cs="Times New Roman"/>
      <w:sz w:val="18"/>
      <w:szCs w:val="24"/>
      <w:lang w:eastAsia="ar-SA"/>
    </w:rPr>
  </w:style>
  <w:style w:type="character" w:styleId="BookTitle">
    <w:name w:val="Book Title"/>
    <w:uiPriority w:val="33"/>
    <w:qFormat/>
    <w:rsid w:val="00e77d5e"/>
    <w:rPr>
      <w:b/>
      <w:bCs/>
      <w:smallCaps/>
      <w:spacing w:val="5"/>
    </w:rPr>
  </w:style>
  <w:style w:type="character" w:styleId="ListLabel1" w:customStyle="1">
    <w:name w:val="ListLabel 1"/>
    <w:qFormat/>
    <w:rPr>
      <w:color w:val="auto"/>
      <w:sz w:val="22"/>
    </w:rPr>
  </w:style>
  <w:style w:type="character" w:styleId="ListLabel2" w:customStyle="1">
    <w:name w:val="ListLabel 2"/>
    <w:qFormat/>
    <w:rPr>
      <w:rFonts w:cs="Arial"/>
      <w:position w:val="0"/>
      <w:sz w:val="22"/>
      <w:sz w:val="22"/>
      <w:vertAlign w:val="baseline"/>
    </w:rPr>
  </w:style>
  <w:style w:type="character" w:styleId="ListLabel3" w:customStyle="1">
    <w:name w:val="ListLabel 3"/>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Arial"/>
      <w:position w:val="0"/>
      <w:sz w:val="22"/>
      <w:sz w:val="22"/>
      <w:vertAlign w:val="baseline"/>
    </w:rPr>
  </w:style>
  <w:style w:type="character" w:styleId="ListLabel11" w:customStyle="1">
    <w:name w:val="ListLabel 11"/>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color w:val="auto"/>
    </w:rPr>
  </w:style>
  <w:style w:type="character" w:styleId="ListLabel22" w:customStyle="1">
    <w:name w:val="ListLabel 22"/>
    <w:qFormat/>
    <w:rPr>
      <w:b/>
      <w:sz w:val="18"/>
    </w:rPr>
  </w:style>
  <w:style w:type="character" w:styleId="ListLabel23" w:customStyle="1">
    <w:name w:val="ListLabel 23"/>
    <w:qFormat/>
    <w:rPr>
      <w:b/>
      <w:i w:val="false"/>
      <w:sz w:val="18"/>
    </w:rPr>
  </w:style>
  <w:style w:type="character" w:styleId="ListLabel24" w:customStyle="1">
    <w:name w:val="ListLabel 24"/>
    <w:qFormat/>
    <w:rPr>
      <w:b/>
      <w:i/>
      <w:sz w:val="18"/>
    </w:rPr>
  </w:style>
  <w:style w:type="character" w:styleId="ListLabel25" w:customStyle="1">
    <w:name w:val="ListLabel 25"/>
    <w:qFormat/>
    <w:rPr>
      <w:b/>
      <w:sz w:val="18"/>
    </w:rPr>
  </w:style>
  <w:style w:type="character" w:styleId="ListLabel26" w:customStyle="1">
    <w:name w:val="ListLabel 26"/>
    <w:qFormat/>
    <w:rPr>
      <w:b/>
      <w:i w:val="false"/>
      <w:sz w:val="18"/>
    </w:rPr>
  </w:style>
  <w:style w:type="character" w:styleId="ListLabel27" w:customStyle="1">
    <w:name w:val="ListLabel 27"/>
    <w:qFormat/>
    <w:rPr>
      <w:b/>
      <w:i w:val="false"/>
      <w:sz w:val="18"/>
    </w:rPr>
  </w:style>
  <w:style w:type="character" w:styleId="ListLabel28" w:customStyle="1">
    <w:name w:val="ListLabel 28"/>
    <w:qFormat/>
    <w:rPr>
      <w:sz w:val="18"/>
    </w:rPr>
  </w:style>
  <w:style w:type="character" w:styleId="ListLabel29" w:customStyle="1">
    <w:name w:val="ListLabel 29"/>
    <w:qFormat/>
    <w:rPr>
      <w:b/>
      <w:i w:val="false"/>
      <w:sz w:val="18"/>
    </w:rPr>
  </w:style>
  <w:style w:type="character" w:styleId="ListLabel30" w:customStyle="1">
    <w:name w:val="ListLabel 30"/>
    <w:qFormat/>
    <w:rPr>
      <w:b/>
      <w:sz w:val="18"/>
    </w:rPr>
  </w:style>
  <w:style w:type="character" w:styleId="ListLabel31" w:customStyle="1">
    <w:name w:val="ListLabel 31"/>
    <w:qFormat/>
    <w:rPr>
      <w:b/>
      <w:i w:val="false"/>
      <w:sz w:val="18"/>
    </w:rPr>
  </w:style>
  <w:style w:type="character" w:styleId="ListLabel32" w:customStyle="1">
    <w:name w:val="ListLabel 32"/>
    <w:qFormat/>
    <w:rPr>
      <w:sz w:val="18"/>
    </w:rPr>
  </w:style>
  <w:style w:type="character" w:styleId="ListLabel33" w:customStyle="1">
    <w:name w:val="ListLabel 33"/>
    <w:qFormat/>
    <w:rPr>
      <w:color w:val="auto"/>
    </w:rPr>
  </w:style>
  <w:style w:type="character" w:styleId="ListLabel34" w:customStyle="1">
    <w:name w:val="ListLabel 34"/>
    <w:qFormat/>
    <w:rPr>
      <w:rFonts w:ascii="Arial" w:hAnsi="Arial" w:eastAsia="Times New Roman" w:cs="Arial"/>
      <w:color w:val="0000FF"/>
      <w:sz w:val="18"/>
      <w:szCs w:val="18"/>
      <w:u w:val="single"/>
      <w:lang w:eastAsia="ar-SA"/>
    </w:rPr>
  </w:style>
  <w:style w:type="character" w:styleId="ListLabel35" w:customStyle="1">
    <w:name w:val="ListLabel 35"/>
    <w:qFormat/>
    <w:rPr>
      <w:color w:val="auto"/>
      <w:sz w:val="22"/>
    </w:rPr>
  </w:style>
  <w:style w:type="character" w:styleId="ListLabel36" w:customStyle="1">
    <w:name w:val="ListLabel 36"/>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24"/>
      <w:sz w:val="24"/>
      <w:szCs w:val="0"/>
      <w:highlight w:val="black"/>
      <w:u w:val="none" w:color="000000"/>
      <w:effect w:val="none"/>
      <w:vertAlign w:val="baseline"/>
      <w:em w:val="none"/>
      <w:lang w:val="x-none" w:eastAsia="x-none" w:bidi="x-none"/>
    </w:rPr>
  </w:style>
  <w:style w:type="character" w:styleId="ListLabel37" w:customStyle="1">
    <w:name w:val="ListLabel 37"/>
    <w:qFormat/>
    <w:rPr>
      <w:color w:val="auto"/>
      <w:sz w:val="22"/>
    </w:rPr>
  </w:style>
  <w:style w:type="character" w:styleId="ListLabel38" w:customStyle="1">
    <w:name w:val="ListLabel 38"/>
    <w:qFormat/>
    <w:rPr>
      <w:rFonts w:cs="Arial"/>
      <w:position w:val="0"/>
      <w:sz w:val="22"/>
      <w:sz w:val="22"/>
      <w:vertAlign w:val="baseline"/>
    </w:rPr>
  </w:style>
  <w:style w:type="character" w:styleId="ListLabel39" w:customStyle="1">
    <w:name w:val="ListLabel 39"/>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40" w:customStyle="1">
    <w:name w:val="ListLabel 40"/>
    <w:qFormat/>
    <w:rPr>
      <w:rFonts w:ascii="Arial" w:hAnsi="Arial" w:cs="Symbol"/>
      <w:b/>
      <w:sz w:val="18"/>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ascii="Arial" w:hAnsi="Arial" w:cs="Symbol"/>
      <w:b/>
      <w:sz w:val="18"/>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Arial"/>
      <w:position w:val="0"/>
      <w:sz w:val="22"/>
      <w:sz w:val="22"/>
      <w:vertAlign w:val="baseline"/>
    </w:rPr>
  </w:style>
  <w:style w:type="character" w:styleId="ListLabel59" w:customStyle="1">
    <w:name w:val="ListLabel 59"/>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60" w:customStyle="1">
    <w:name w:val="ListLabel 60"/>
    <w:qFormat/>
    <w:rPr>
      <w:rFonts w:ascii="Arial" w:hAnsi="Arial" w:cs="Symbol"/>
      <w:b/>
      <w:sz w:val="18"/>
    </w:rPr>
  </w:style>
  <w:style w:type="character" w:styleId="ListLabel61" w:customStyle="1">
    <w:name w:val="ListLabel 61"/>
    <w:qFormat/>
    <w:rPr>
      <w:rFonts w:cs="Courier New"/>
    </w:rPr>
  </w:style>
  <w:style w:type="character" w:styleId="ListLabel62" w:customStyle="1">
    <w:name w:val="ListLabel 62"/>
    <w:qFormat/>
    <w:rPr>
      <w:rFonts w:cs="Wingdings"/>
    </w:rPr>
  </w:style>
  <w:style w:type="character" w:styleId="ListLabel63" w:customStyle="1">
    <w:name w:val="ListLabel 63"/>
    <w:qFormat/>
    <w:rPr>
      <w:rFonts w:cs="Symbol"/>
    </w:rPr>
  </w:style>
  <w:style w:type="character" w:styleId="ListLabel64" w:customStyle="1">
    <w:name w:val="ListLabel 64"/>
    <w:qFormat/>
    <w:rPr>
      <w:rFonts w:cs="Courier New"/>
    </w:rPr>
  </w:style>
  <w:style w:type="character" w:styleId="ListLabel65" w:customStyle="1">
    <w:name w:val="ListLabel 65"/>
    <w:qFormat/>
    <w:rPr>
      <w:rFonts w:cs="Wingdings"/>
    </w:rPr>
  </w:style>
  <w:style w:type="character" w:styleId="ListLabel66" w:customStyle="1">
    <w:name w:val="ListLabel 66"/>
    <w:qFormat/>
    <w:rPr>
      <w:rFonts w:cs="Symbol"/>
    </w:rPr>
  </w:style>
  <w:style w:type="character" w:styleId="ListLabel67" w:customStyle="1">
    <w:name w:val="ListLabel 67"/>
    <w:qFormat/>
    <w:rPr>
      <w:rFonts w:cs="Courier New"/>
    </w:rPr>
  </w:style>
  <w:style w:type="character" w:styleId="ListLabel68" w:customStyle="1">
    <w:name w:val="ListLabel 68"/>
    <w:qFormat/>
    <w:rPr>
      <w:rFonts w:cs="Wingdings"/>
    </w:rPr>
  </w:style>
  <w:style w:type="character" w:styleId="ListLabel69" w:customStyle="1">
    <w:name w:val="ListLabel 69"/>
    <w:qFormat/>
    <w:rPr>
      <w:rFonts w:ascii="Arial" w:hAnsi="Arial" w:cs="Symbol"/>
      <w:sz w:val="18"/>
    </w:rPr>
  </w:style>
  <w:style w:type="character" w:styleId="ListLabel70" w:customStyle="1">
    <w:name w:val="ListLabel 70"/>
    <w:qFormat/>
    <w:rPr>
      <w:rFonts w:cs="Courier New"/>
    </w:rPr>
  </w:style>
  <w:style w:type="character" w:styleId="ListLabel71" w:customStyle="1">
    <w:name w:val="ListLabel 71"/>
    <w:qFormat/>
    <w:rPr>
      <w:rFonts w:cs="Wingdings"/>
    </w:rPr>
  </w:style>
  <w:style w:type="character" w:styleId="ListLabel72" w:customStyle="1">
    <w:name w:val="ListLabel 72"/>
    <w:qFormat/>
    <w:rPr>
      <w:rFonts w:cs="Symbol"/>
    </w:rPr>
  </w:style>
  <w:style w:type="character" w:styleId="ListLabel73" w:customStyle="1">
    <w:name w:val="ListLabel 73"/>
    <w:qFormat/>
    <w:rPr>
      <w:rFonts w:cs="Courier New"/>
    </w:rPr>
  </w:style>
  <w:style w:type="character" w:styleId="ListLabel74" w:customStyle="1">
    <w:name w:val="ListLabel 74"/>
    <w:qFormat/>
    <w:rPr>
      <w:rFonts w:cs="Wingdings"/>
    </w:rPr>
  </w:style>
  <w:style w:type="character" w:styleId="ListLabel75" w:customStyle="1">
    <w:name w:val="ListLabel 75"/>
    <w:qFormat/>
    <w:rPr>
      <w:rFonts w:cs="Symbol"/>
    </w:rPr>
  </w:style>
  <w:style w:type="character" w:styleId="ListLabel76" w:customStyle="1">
    <w:name w:val="ListLabel 76"/>
    <w:qFormat/>
    <w:rPr>
      <w:rFonts w:cs="Courier New"/>
    </w:rPr>
  </w:style>
  <w:style w:type="character" w:styleId="ListLabel77" w:customStyle="1">
    <w:name w:val="ListLabel 77"/>
    <w:qFormat/>
    <w:rPr>
      <w:rFonts w:cs="Wingdings"/>
    </w:rPr>
  </w:style>
  <w:style w:type="character" w:styleId="ListLabel78" w:customStyle="1">
    <w:name w:val="ListLabel 78"/>
    <w:qFormat/>
    <w:rPr>
      <w:rFonts w:ascii="Arial" w:hAnsi="Arial" w:cs="Symbol"/>
      <w:b/>
      <w:sz w:val="18"/>
    </w:rPr>
  </w:style>
  <w:style w:type="character" w:styleId="ListLabel79" w:customStyle="1">
    <w:name w:val="ListLabel 79"/>
    <w:qFormat/>
    <w:rPr>
      <w:rFonts w:cs="Courier New"/>
    </w:rPr>
  </w:style>
  <w:style w:type="character" w:styleId="ListLabel80" w:customStyle="1">
    <w:name w:val="ListLabel 80"/>
    <w:qFormat/>
    <w:rPr>
      <w:rFonts w:cs="Wingdings"/>
    </w:rPr>
  </w:style>
  <w:style w:type="character" w:styleId="ListLabel81" w:customStyle="1">
    <w:name w:val="ListLabel 81"/>
    <w:qFormat/>
    <w:rPr>
      <w:rFonts w:cs="Symbol"/>
    </w:rPr>
  </w:style>
  <w:style w:type="character" w:styleId="ListLabel82" w:customStyle="1">
    <w:name w:val="ListLabel 82"/>
    <w:qFormat/>
    <w:rPr>
      <w:rFonts w:cs="Courier New"/>
    </w:rPr>
  </w:style>
  <w:style w:type="character" w:styleId="ListLabel83" w:customStyle="1">
    <w:name w:val="ListLabel 83"/>
    <w:qFormat/>
    <w:rPr>
      <w:rFonts w:cs="Wingdings"/>
    </w:rPr>
  </w:style>
  <w:style w:type="character" w:styleId="ListLabel84" w:customStyle="1">
    <w:name w:val="ListLabel 84"/>
    <w:qFormat/>
    <w:rPr>
      <w:rFonts w:cs="Symbol"/>
    </w:rPr>
  </w:style>
  <w:style w:type="character" w:styleId="ListLabel85" w:customStyle="1">
    <w:name w:val="ListLabel 85"/>
    <w:qFormat/>
    <w:rPr>
      <w:rFonts w:cs="Courier New"/>
    </w:rPr>
  </w:style>
  <w:style w:type="character" w:styleId="ListLabel86" w:customStyle="1">
    <w:name w:val="ListLabel 86"/>
    <w:qFormat/>
    <w:rPr>
      <w:rFonts w:cs="Wingdings"/>
    </w:rPr>
  </w:style>
  <w:style w:type="character" w:styleId="ListLabel87" w:customStyle="1">
    <w:name w:val="ListLabel 87"/>
    <w:qFormat/>
    <w:rPr>
      <w:color w:val="auto"/>
    </w:rPr>
  </w:style>
  <w:style w:type="character" w:styleId="ListLabel88" w:customStyle="1">
    <w:name w:val="ListLabel 88"/>
    <w:qFormat/>
    <w:rPr>
      <w:color w:val="auto"/>
    </w:rPr>
  </w:style>
  <w:style w:type="character" w:styleId="ListLabel89" w:customStyle="1">
    <w:name w:val="ListLabel 89"/>
    <w:qFormat/>
    <w:rPr>
      <w:rFonts w:ascii="Arial" w:hAnsi="Arial" w:eastAsia="Times New Roman" w:cs="Arial"/>
      <w:color w:val="0000FF"/>
      <w:sz w:val="18"/>
      <w:szCs w:val="18"/>
      <w:u w:val="single"/>
      <w:lang w:eastAsia="ar-SA"/>
    </w:rPr>
  </w:style>
  <w:style w:type="character" w:styleId="ListLabel90" w:customStyle="1">
    <w:name w:val="ListLabel 90"/>
    <w:qFormat/>
    <w:rPr>
      <w:color w:val="auto"/>
      <w:sz w:val="22"/>
    </w:rPr>
  </w:style>
  <w:style w:type="character" w:styleId="ListLabel91" w:customStyle="1">
    <w:name w:val="ListLabel 91"/>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24"/>
      <w:sz w:val="24"/>
      <w:szCs w:val="0"/>
      <w:highlight w:val="black"/>
      <w:u w:val="none" w:color="000000"/>
      <w:effect w:val="none"/>
      <w:vertAlign w:val="baseline"/>
      <w:em w:val="none"/>
      <w:lang w:val="x-none" w:eastAsia="x-none" w:bidi="x-none"/>
    </w:rPr>
  </w:style>
  <w:style w:type="character" w:styleId="ListLabel92" w:customStyle="1">
    <w:name w:val="ListLabel 92"/>
    <w:qFormat/>
    <w:rPr>
      <w:color w:val="auto"/>
      <w:sz w:val="22"/>
    </w:rPr>
  </w:style>
  <w:style w:type="character" w:styleId="ListLabel93" w:customStyle="1">
    <w:name w:val="ListLabel 93"/>
    <w:qFormat/>
    <w:rPr>
      <w:rFonts w:cs="Arial"/>
      <w:position w:val="0"/>
      <w:sz w:val="22"/>
      <w:sz w:val="22"/>
      <w:vertAlign w:val="baseline"/>
    </w:rPr>
  </w:style>
  <w:style w:type="character" w:styleId="ListLabel94" w:customStyle="1">
    <w:name w:val="ListLabel 94"/>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95" w:customStyle="1">
    <w:name w:val="ListLabel 95"/>
    <w:qFormat/>
    <w:rPr>
      <w:rFonts w:ascii="Arial" w:hAnsi="Arial" w:cs="Symbol"/>
      <w:b/>
      <w:sz w:val="18"/>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Arial" w:hAnsi="Arial" w:cs="Symbol"/>
      <w:b/>
      <w:sz w:val="18"/>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cs="Symbol"/>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Arial"/>
      <w:position w:val="0"/>
      <w:sz w:val="22"/>
      <w:sz w:val="22"/>
      <w:vertAlign w:val="baseline"/>
    </w:rPr>
  </w:style>
  <w:style w:type="character" w:styleId="ListLabel114" w:customStyle="1">
    <w:name w:val="ListLabel 114"/>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15" w:customStyle="1">
    <w:name w:val="ListLabel 115"/>
    <w:qFormat/>
    <w:rPr>
      <w:rFonts w:ascii="Arial" w:hAnsi="Arial" w:cs="Symbol"/>
      <w:b/>
      <w:sz w:val="18"/>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ascii="Arial" w:hAnsi="Arial" w:cs="Symbol"/>
      <w:sz w:val="18"/>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Symbol"/>
    </w:rPr>
  </w:style>
  <w:style w:type="character" w:styleId="ListLabel131" w:customStyle="1">
    <w:name w:val="ListLabel 131"/>
    <w:qFormat/>
    <w:rPr>
      <w:rFonts w:cs="Courier New"/>
    </w:rPr>
  </w:style>
  <w:style w:type="character" w:styleId="ListLabel132" w:customStyle="1">
    <w:name w:val="ListLabel 132"/>
    <w:qFormat/>
    <w:rPr>
      <w:rFonts w:cs="Wingdings"/>
    </w:rPr>
  </w:style>
  <w:style w:type="character" w:styleId="ListLabel133" w:customStyle="1">
    <w:name w:val="ListLabel 133"/>
    <w:qFormat/>
    <w:rPr>
      <w:rFonts w:ascii="Arial" w:hAnsi="Arial" w:cs="Symbol"/>
      <w:b/>
      <w:sz w:val="18"/>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rFonts w:cs="Symbol"/>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color w:val="auto"/>
    </w:rPr>
  </w:style>
  <w:style w:type="character" w:styleId="ListLabel143" w:customStyle="1">
    <w:name w:val="ListLabel 143"/>
    <w:qFormat/>
    <w:rPr>
      <w:color w:val="auto"/>
    </w:rPr>
  </w:style>
  <w:style w:type="character" w:styleId="ListLabel144" w:customStyle="1">
    <w:name w:val="ListLabel 144"/>
    <w:qFormat/>
    <w:rPr/>
  </w:style>
  <w:style w:type="character" w:styleId="ListLabel145" w:customStyle="1">
    <w:name w:val="ListLabel 145"/>
    <w:qFormat/>
    <w:rPr>
      <w:color w:val="auto"/>
      <w:sz w:val="22"/>
    </w:rPr>
  </w:style>
  <w:style w:type="character" w:styleId="ListLabel146" w:customStyle="1">
    <w:name w:val="ListLabel 146"/>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24"/>
      <w:sz w:val="24"/>
      <w:szCs w:val="0"/>
      <w:highlight w:val="black"/>
      <w:u w:val="none" w:color="000000"/>
      <w:effect w:val="none"/>
      <w:vertAlign w:val="baseline"/>
      <w:em w:val="none"/>
      <w:lang w:val="x-none" w:eastAsia="x-none" w:bidi="x-none"/>
    </w:rPr>
  </w:style>
  <w:style w:type="character" w:styleId="ListLabel147" w:customStyle="1">
    <w:name w:val="ListLabel 147"/>
    <w:qFormat/>
    <w:rPr>
      <w:color w:val="auto"/>
      <w:sz w:val="22"/>
    </w:rPr>
  </w:style>
  <w:style w:type="character" w:styleId="ListLabel148" w:customStyle="1">
    <w:name w:val="ListLabel 148"/>
    <w:qFormat/>
    <w:rPr>
      <w:rFonts w:cs="Arial"/>
      <w:position w:val="0"/>
      <w:sz w:val="22"/>
      <w:sz w:val="22"/>
      <w:vertAlign w:val="baseline"/>
    </w:rPr>
  </w:style>
  <w:style w:type="character" w:styleId="ListLabel149" w:customStyle="1">
    <w:name w:val="ListLabel 149"/>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50" w:customStyle="1">
    <w:name w:val="ListLabel 150"/>
    <w:qFormat/>
    <w:rPr>
      <w:rFonts w:ascii="Arial" w:hAnsi="Arial" w:cs="Symbol"/>
      <w:b/>
      <w:sz w:val="18"/>
    </w:rPr>
  </w:style>
  <w:style w:type="character" w:styleId="ListLabel151" w:customStyle="1">
    <w:name w:val="ListLabel 151"/>
    <w:qFormat/>
    <w:rPr>
      <w:rFonts w:cs="Courier New"/>
    </w:rPr>
  </w:style>
  <w:style w:type="character" w:styleId="ListLabel152" w:customStyle="1">
    <w:name w:val="ListLabel 152"/>
    <w:qFormat/>
    <w:rPr>
      <w:rFonts w:cs="Wingdings"/>
    </w:rPr>
  </w:style>
  <w:style w:type="character" w:styleId="ListLabel153" w:customStyle="1">
    <w:name w:val="ListLabel 153"/>
    <w:qFormat/>
    <w:rPr>
      <w:rFonts w:cs="Symbol"/>
    </w:rPr>
  </w:style>
  <w:style w:type="character" w:styleId="ListLabel154" w:customStyle="1">
    <w:name w:val="ListLabel 154"/>
    <w:qFormat/>
    <w:rPr>
      <w:rFonts w:cs="Courier New"/>
    </w:rPr>
  </w:style>
  <w:style w:type="character" w:styleId="ListLabel155" w:customStyle="1">
    <w:name w:val="ListLabel 155"/>
    <w:qFormat/>
    <w:rPr>
      <w:rFonts w:cs="Wingdings"/>
    </w:rPr>
  </w:style>
  <w:style w:type="character" w:styleId="ListLabel156" w:customStyle="1">
    <w:name w:val="ListLabel 156"/>
    <w:qFormat/>
    <w:rPr>
      <w:rFonts w:cs="Symbol"/>
    </w:rPr>
  </w:style>
  <w:style w:type="character" w:styleId="ListLabel157" w:customStyle="1">
    <w:name w:val="ListLabel 157"/>
    <w:qFormat/>
    <w:rPr>
      <w:rFonts w:cs="Courier New"/>
    </w:rPr>
  </w:style>
  <w:style w:type="character" w:styleId="ListLabel158" w:customStyle="1">
    <w:name w:val="ListLabel 158"/>
    <w:qFormat/>
    <w:rPr>
      <w:rFonts w:cs="Wingdings"/>
    </w:rPr>
  </w:style>
  <w:style w:type="character" w:styleId="ListLabel159" w:customStyle="1">
    <w:name w:val="ListLabel 159"/>
    <w:qFormat/>
    <w:rPr>
      <w:rFonts w:ascii="Arial" w:hAnsi="Arial" w:cs="Symbol"/>
      <w:b/>
      <w:sz w:val="18"/>
    </w:rPr>
  </w:style>
  <w:style w:type="character" w:styleId="ListLabel160" w:customStyle="1">
    <w:name w:val="ListLabel 160"/>
    <w:qFormat/>
    <w:rPr>
      <w:rFonts w:cs="Courier New"/>
    </w:rPr>
  </w:style>
  <w:style w:type="character" w:styleId="ListLabel161" w:customStyle="1">
    <w:name w:val="ListLabel 161"/>
    <w:qFormat/>
    <w:rPr>
      <w:rFonts w:cs="Wingdings"/>
    </w:rPr>
  </w:style>
  <w:style w:type="character" w:styleId="ListLabel162" w:customStyle="1">
    <w:name w:val="ListLabel 162"/>
    <w:qFormat/>
    <w:rPr>
      <w:rFonts w:cs="Symbol"/>
    </w:rPr>
  </w:style>
  <w:style w:type="character" w:styleId="ListLabel163" w:customStyle="1">
    <w:name w:val="ListLabel 163"/>
    <w:qFormat/>
    <w:rPr>
      <w:rFonts w:cs="Courier New"/>
    </w:rPr>
  </w:style>
  <w:style w:type="character" w:styleId="ListLabel164" w:customStyle="1">
    <w:name w:val="ListLabel 164"/>
    <w:qFormat/>
    <w:rPr>
      <w:rFonts w:cs="Wingdings"/>
    </w:rPr>
  </w:style>
  <w:style w:type="character" w:styleId="ListLabel165" w:customStyle="1">
    <w:name w:val="ListLabel 165"/>
    <w:qFormat/>
    <w:rPr>
      <w:rFonts w:cs="Symbol"/>
    </w:rPr>
  </w:style>
  <w:style w:type="character" w:styleId="ListLabel166" w:customStyle="1">
    <w:name w:val="ListLabel 166"/>
    <w:qFormat/>
    <w:rPr>
      <w:rFonts w:cs="Courier New"/>
    </w:rPr>
  </w:style>
  <w:style w:type="character" w:styleId="ListLabel167" w:customStyle="1">
    <w:name w:val="ListLabel 167"/>
    <w:qFormat/>
    <w:rPr>
      <w:rFonts w:cs="Wingdings"/>
    </w:rPr>
  </w:style>
  <w:style w:type="character" w:styleId="ListLabel168" w:customStyle="1">
    <w:name w:val="ListLabel 168"/>
    <w:qFormat/>
    <w:rPr>
      <w:rFonts w:cs="Arial"/>
      <w:position w:val="0"/>
      <w:sz w:val="22"/>
      <w:sz w:val="22"/>
      <w:vertAlign w:val="baseline"/>
    </w:rPr>
  </w:style>
  <w:style w:type="character" w:styleId="ListLabel169" w:customStyle="1">
    <w:name w:val="ListLabel 169"/>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70" w:customStyle="1">
    <w:name w:val="ListLabel 170"/>
    <w:qFormat/>
    <w:rPr>
      <w:rFonts w:ascii="Arial" w:hAnsi="Arial" w:cs="Symbol"/>
      <w:b/>
      <w:sz w:val="18"/>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ascii="Arial" w:hAnsi="Arial" w:cs="Symbol"/>
      <w:sz w:val="18"/>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Arial" w:hAnsi="Arial" w:cs="Symbol"/>
      <w:b/>
      <w:sz w:val="18"/>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Symbol"/>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color w:val="auto"/>
    </w:rPr>
  </w:style>
  <w:style w:type="character" w:styleId="ListLabel198" w:customStyle="1">
    <w:name w:val="ListLabel 198"/>
    <w:qFormat/>
    <w:rPr>
      <w:color w:val="auto"/>
    </w:rPr>
  </w:style>
  <w:style w:type="character" w:styleId="ListLabel199" w:customStyle="1">
    <w:name w:val="ListLabel 199"/>
    <w:qFormat/>
    <w:rPr>
      <w:color w:val="auto"/>
      <w:sz w:val="22"/>
    </w:rPr>
  </w:style>
  <w:style w:type="character" w:styleId="ListLabel200" w:customStyle="1">
    <w:name w:val="ListLabel 200"/>
    <w:qFormat/>
    <w:rPr>
      <w:rFonts w:eastAsia="Calibri" w:eastAsiaTheme="minorHAnsi"/>
    </w:rPr>
  </w:style>
  <w:style w:type="character" w:styleId="ListLabel201">
    <w:name w:val="ListLabel 201"/>
    <w:qFormat/>
    <w:rPr>
      <w:color w:val="auto"/>
      <w:sz w:val="22"/>
    </w:rPr>
  </w:style>
  <w:style w:type="character" w:styleId="ListLabel202">
    <w:name w:val="ListLabel 202"/>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24"/>
      <w:sz w:val="24"/>
      <w:szCs w:val="0"/>
      <w:highlight w:val="black"/>
      <w:u w:val="none" w:color="000000"/>
      <w:effect w:val="none"/>
      <w:vertAlign w:val="baseline"/>
      <w:em w:val="none"/>
      <w:lang w:val="x-none" w:eastAsia="x-none" w:bidi="x-none"/>
    </w:rPr>
  </w:style>
  <w:style w:type="character" w:styleId="ListLabel203">
    <w:name w:val="ListLabel 203"/>
    <w:qFormat/>
    <w:rPr>
      <w:color w:val="auto"/>
      <w:sz w:val="22"/>
    </w:rPr>
  </w:style>
  <w:style w:type="character" w:styleId="ListLabel204">
    <w:name w:val="ListLabel 204"/>
    <w:qFormat/>
    <w:rPr>
      <w:rFonts w:cs="Arial"/>
      <w:position w:val="0"/>
      <w:sz w:val="22"/>
      <w:sz w:val="22"/>
      <w:vertAlign w:val="baseline"/>
    </w:rPr>
  </w:style>
  <w:style w:type="character" w:styleId="ListLabel205">
    <w:name w:val="ListLabel 205"/>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206">
    <w:name w:val="ListLabel 206"/>
    <w:qFormat/>
    <w:rPr>
      <w:rFonts w:ascii="Arial" w:hAnsi="Arial" w:cs="Symbol"/>
      <w:b/>
      <w:sz w:val="18"/>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ascii="Arial" w:hAnsi="Arial" w:cs="Symbol"/>
      <w:b/>
      <w:sz w:val="18"/>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Arial"/>
      <w:position w:val="0"/>
      <w:sz w:val="22"/>
      <w:sz w:val="22"/>
      <w:vertAlign w:val="baseline"/>
    </w:rPr>
  </w:style>
  <w:style w:type="character" w:styleId="ListLabel225">
    <w:name w:val="ListLabel 225"/>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226">
    <w:name w:val="ListLabel 226"/>
    <w:qFormat/>
    <w:rPr>
      <w:rFonts w:cs="Symbol"/>
      <w:b/>
      <w:sz w:val="18"/>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sz w:val="18"/>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ascii="Arial" w:hAnsi="Arial" w:cs="Symbol"/>
      <w:b/>
      <w:sz w:val="18"/>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color w:val="auto"/>
    </w:rPr>
  </w:style>
  <w:style w:type="character" w:styleId="ListLabel254">
    <w:name w:val="ListLabel 254"/>
    <w:qFormat/>
    <w:rPr>
      <w:color w:val="auto"/>
    </w:rPr>
  </w:style>
  <w:style w:type="character" w:styleId="ListLabel255">
    <w:name w:val="ListLabel 255"/>
    <w:qFormat/>
    <w:rPr>
      <w:color w:val="auto"/>
      <w:sz w:val="22"/>
    </w:rPr>
  </w:style>
  <w:style w:type="character" w:styleId="ListLabel256">
    <w:name w:val="ListLabel 256"/>
    <w:qFormat/>
    <w:rPr>
      <w:color w:val="000000"/>
    </w:rPr>
  </w:style>
  <w:style w:type="paragraph" w:styleId="Balk" w:customStyle="1">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link w:val="GvdeMetniChar"/>
    <w:qFormat/>
    <w:rsid w:val="008b2941"/>
    <w:pPr>
      <w:widowControl w:val="false"/>
      <w:spacing w:lineRule="auto" w:line="240" w:before="0" w:after="0"/>
    </w:pPr>
    <w:rPr>
      <w:rFonts w:ascii="Arial" w:hAnsi="Arial" w:eastAsia="Arial" w:cs="Arial"/>
      <w:sz w:val="20"/>
      <w:szCs w:val="20"/>
      <w:lang w:eastAsia="tr-TR" w:bidi="tr-T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rsid w:val="00e77d5e"/>
    <w:pPr>
      <w:widowControl w:val="false"/>
      <w:suppressLineNumbers/>
      <w:suppressAutoHyphens w:val="true"/>
      <w:spacing w:lineRule="auto" w:line="240" w:before="0" w:after="0"/>
      <w:jc w:val="both"/>
    </w:pPr>
    <w:rPr>
      <w:rFonts w:ascii="Arial" w:hAnsi="Arial" w:eastAsia="Times New Roman"/>
      <w:sz w:val="18"/>
      <w:szCs w:val="20"/>
      <w:lang w:val="en-US" w:eastAsia="ar-SA"/>
    </w:rPr>
  </w:style>
  <w:style w:type="paragraph" w:styleId="Caption">
    <w:name w:val="caption"/>
    <w:basedOn w:val="Normal"/>
    <w:next w:val="Normal"/>
    <w:semiHidden/>
    <w:unhideWhenUsed/>
    <w:qFormat/>
    <w:rsid w:val="00e77d5e"/>
    <w:pPr>
      <w:widowControl w:val="false"/>
      <w:suppressAutoHyphens w:val="true"/>
      <w:spacing w:lineRule="auto" w:line="240" w:before="0" w:after="0"/>
      <w:jc w:val="both"/>
    </w:pPr>
    <w:rPr>
      <w:rFonts w:ascii="Arial" w:hAnsi="Arial" w:eastAsia="Times New Roman"/>
      <w:b/>
      <w:bCs/>
      <w:sz w:val="20"/>
      <w:szCs w:val="20"/>
      <w:lang w:val="en-US" w:eastAsia="ar-SA"/>
    </w:rPr>
  </w:style>
  <w:style w:type="paragraph" w:styleId="Stbilgi">
    <w:name w:val="Header"/>
    <w:basedOn w:val="Normal"/>
    <w:uiPriority w:val="99"/>
    <w:semiHidden/>
    <w:unhideWhenUsed/>
    <w:rsid w:val="008b2941"/>
    <w:pPr>
      <w:tabs>
        <w:tab w:val="clear" w:pos="708"/>
        <w:tab w:val="center" w:pos="4536" w:leader="none"/>
        <w:tab w:val="right" w:pos="9072" w:leader="none"/>
      </w:tabs>
      <w:spacing w:lineRule="auto" w:line="240" w:before="0" w:after="0"/>
    </w:pPr>
    <w:rPr/>
  </w:style>
  <w:style w:type="paragraph" w:styleId="Altbilgi">
    <w:name w:val="Footer"/>
    <w:basedOn w:val="Normal"/>
    <w:uiPriority w:val="99"/>
    <w:unhideWhenUsed/>
    <w:rsid w:val="008b2941"/>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590610"/>
    <w:pPr>
      <w:spacing w:before="0" w:after="200"/>
      <w:ind w:left="720" w:hanging="0"/>
      <w:contextualSpacing/>
    </w:pPr>
    <w:rPr>
      <w:sz w:val="20"/>
      <w:szCs w:val="20"/>
      <w:lang w:val="en-US"/>
    </w:rPr>
  </w:style>
  <w:style w:type="paragraph" w:styleId="Annotationtext">
    <w:name w:val="annotation text"/>
    <w:basedOn w:val="Normal"/>
    <w:link w:val="AklamaMetniChar"/>
    <w:semiHidden/>
    <w:unhideWhenUsed/>
    <w:qFormat/>
    <w:rsid w:val="00590610"/>
    <w:pPr>
      <w:spacing w:lineRule="auto" w:line="240"/>
    </w:pPr>
    <w:rPr>
      <w:sz w:val="20"/>
      <w:szCs w:val="20"/>
      <w:lang w:val="en-US"/>
    </w:rPr>
  </w:style>
  <w:style w:type="paragraph" w:styleId="BelgeBal">
    <w:name w:val="Title"/>
    <w:basedOn w:val="Normal"/>
    <w:next w:val="Normal"/>
    <w:link w:val="KonuBalChar"/>
    <w:uiPriority w:val="10"/>
    <w:qFormat/>
    <w:rsid w:val="00590610"/>
    <w:pPr>
      <w:spacing w:before="240" w:after="60"/>
      <w:ind w:left="360" w:hanging="360"/>
      <w:outlineLvl w:val="0"/>
    </w:pPr>
    <w:rPr>
      <w:rFonts w:ascii="Arial" w:hAnsi="Arial" w:eastAsia="Times New Roman" w:cs="Arial"/>
      <w:b/>
      <w:bCs/>
      <w:kern w:val="2"/>
      <w:sz w:val="24"/>
      <w:szCs w:val="24"/>
    </w:rPr>
  </w:style>
  <w:style w:type="paragraph" w:styleId="BalloonText">
    <w:name w:val="Balloon Text"/>
    <w:basedOn w:val="Normal"/>
    <w:link w:val="BalonMetniChar"/>
    <w:semiHidden/>
    <w:unhideWhenUsed/>
    <w:qFormat/>
    <w:rsid w:val="00590610"/>
    <w:pPr>
      <w:spacing w:lineRule="auto" w:line="240" w:before="0" w:after="0"/>
    </w:pPr>
    <w:rPr>
      <w:rFonts w:ascii="Segoe UI" w:hAnsi="Segoe UI" w:cs="Segoe UI"/>
      <w:sz w:val="18"/>
      <w:szCs w:val="18"/>
    </w:rPr>
  </w:style>
  <w:style w:type="paragraph" w:styleId="MaddeBalk" w:customStyle="1">
    <w:name w:val="Madde Başlık"/>
    <w:basedOn w:val="MetinGvdesi"/>
    <w:link w:val="MaddeBalkChar"/>
    <w:qFormat/>
    <w:rsid w:val="00e77d5e"/>
    <w:pPr>
      <w:spacing w:lineRule="auto" w:line="276"/>
      <w:ind w:left="116" w:right="114" w:firstLine="719"/>
      <w:jc w:val="both"/>
    </w:pPr>
    <w:rPr>
      <w:rFonts w:ascii="Times New Roman" w:hAnsi="Times New Roman" w:eastAsia="Times New Roman" w:cs="Times New Roman"/>
      <w:b/>
      <w:sz w:val="22"/>
      <w:szCs w:val="22"/>
      <w:lang w:val="en-US" w:eastAsia="en-US" w:bidi="ar-SA"/>
    </w:rPr>
  </w:style>
  <w:style w:type="paragraph" w:styleId="Madde" w:customStyle="1">
    <w:name w:val="Madde"/>
    <w:basedOn w:val="Normal"/>
    <w:link w:val="MaddeChar"/>
    <w:qFormat/>
    <w:rsid w:val="00e77d5e"/>
    <w:pPr>
      <w:spacing w:before="0" w:after="0"/>
    </w:pPr>
    <w:rPr>
      <w:rFonts w:ascii="Times New Roman" w:hAnsi="Times New Roman"/>
      <w:b/>
    </w:rPr>
  </w:style>
  <w:style w:type="paragraph" w:styleId="Indekilerdizini1">
    <w:name w:val="TOC 1"/>
    <w:basedOn w:val="Normal"/>
    <w:next w:val="Normal"/>
    <w:autoRedefine/>
    <w:uiPriority w:val="39"/>
    <w:unhideWhenUsed/>
    <w:rsid w:val="00706420"/>
    <w:pPr>
      <w:spacing w:lineRule="auto" w:line="240" w:before="0" w:after="240"/>
    </w:pPr>
    <w:rPr>
      <w:rFonts w:ascii="Arial" w:hAnsi="Arial" w:cs="Arial"/>
      <w:b/>
      <w:bCs/>
      <w:sz w:val="24"/>
      <w:szCs w:val="24"/>
    </w:rPr>
  </w:style>
  <w:style w:type="paragraph" w:styleId="Indekilerdizini2">
    <w:name w:val="TOC 2"/>
    <w:basedOn w:val="Normal"/>
    <w:next w:val="Normal"/>
    <w:autoRedefine/>
    <w:uiPriority w:val="39"/>
    <w:unhideWhenUsed/>
    <w:rsid w:val="00e77d5e"/>
    <w:pPr>
      <w:spacing w:before="0" w:after="100"/>
      <w:ind w:left="220" w:hanging="0"/>
    </w:pPr>
    <w:rPr/>
  </w:style>
  <w:style w:type="paragraph" w:styleId="Indekilerdizini3">
    <w:name w:val="TOC 3"/>
    <w:basedOn w:val="Normal"/>
    <w:next w:val="Normal"/>
    <w:autoRedefine/>
    <w:uiPriority w:val="39"/>
    <w:unhideWhenUsed/>
    <w:rsid w:val="00e77d5e"/>
    <w:pPr>
      <w:spacing w:before="0" w:after="100"/>
      <w:ind w:left="440" w:hanging="0"/>
    </w:pPr>
    <w:rPr/>
  </w:style>
  <w:style w:type="paragraph" w:styleId="Dipnot">
    <w:name w:val="Footnote Text"/>
    <w:basedOn w:val="Normal"/>
    <w:link w:val="DipnotMetniChar"/>
    <w:unhideWhenUsed/>
    <w:rsid w:val="00e77d5e"/>
    <w:pPr>
      <w:spacing w:lineRule="auto" w:line="240" w:before="0" w:after="0"/>
    </w:pPr>
    <w:rPr>
      <w:sz w:val="20"/>
      <w:szCs w:val="20"/>
    </w:rPr>
  </w:style>
  <w:style w:type="paragraph" w:styleId="WWNormalWeb1" w:customStyle="1">
    <w:name w:val="WW-Normal (Web)1"/>
    <w:basedOn w:val="Normal"/>
    <w:qFormat/>
    <w:rsid w:val="00e77d5e"/>
    <w:pPr>
      <w:spacing w:lineRule="auto" w:line="240" w:before="280" w:after="119"/>
    </w:pPr>
    <w:rPr>
      <w:rFonts w:ascii="Times New Roman" w:hAnsi="Times New Roman" w:eastAsia="Times New Roman"/>
      <w:sz w:val="24"/>
      <w:szCs w:val="24"/>
      <w:lang w:eastAsia="ar-SA"/>
    </w:rPr>
  </w:style>
  <w:style w:type="paragraph" w:styleId="TableParagraph" w:customStyle="1">
    <w:name w:val="Table Paragraph"/>
    <w:basedOn w:val="Normal"/>
    <w:uiPriority w:val="1"/>
    <w:qFormat/>
    <w:rsid w:val="00e77d5e"/>
    <w:pPr>
      <w:widowControl w:val="false"/>
      <w:spacing w:lineRule="auto" w:line="240" w:before="0" w:after="0"/>
    </w:pPr>
    <w:rPr>
      <w:rFonts w:ascii="Arial" w:hAnsi="Arial" w:eastAsia="Arial" w:cs="Arial"/>
      <w:lang w:val="en-US"/>
    </w:rPr>
  </w:style>
  <w:style w:type="paragraph" w:styleId="WWNormalWeb" w:customStyle="1">
    <w:name w:val="WW-Normal (Web)"/>
    <w:basedOn w:val="Normal"/>
    <w:qFormat/>
    <w:rsid w:val="00e77d5e"/>
    <w:pPr>
      <w:widowControl w:val="false"/>
      <w:suppressAutoHyphens w:val="true"/>
      <w:spacing w:lineRule="auto" w:line="240" w:before="280" w:after="280"/>
      <w:jc w:val="both"/>
    </w:pPr>
    <w:rPr>
      <w:rFonts w:ascii="Arial Unicode MS" w:hAnsi="Arial Unicode MS" w:eastAsia="Arial Unicode MS" w:cs="Arial Unicode MS"/>
      <w:sz w:val="18"/>
      <w:szCs w:val="24"/>
      <w:lang w:val="en-US" w:eastAsia="ar-SA"/>
    </w:rPr>
  </w:style>
  <w:style w:type="paragraph" w:styleId="Western" w:customStyle="1">
    <w:name w:val="western"/>
    <w:basedOn w:val="Normal"/>
    <w:qFormat/>
    <w:rsid w:val="00e77d5e"/>
    <w:pPr>
      <w:spacing w:lineRule="auto" w:line="240" w:before="280" w:after="0"/>
      <w:jc w:val="both"/>
    </w:pPr>
    <w:rPr>
      <w:rFonts w:ascii="Arial" w:hAnsi="Arial" w:eastAsia="Times New Roman" w:cs="Arial"/>
      <w:b/>
      <w:bCs/>
      <w:sz w:val="18"/>
      <w:szCs w:val="24"/>
      <w:lang w:eastAsia="ar-SA"/>
    </w:rPr>
  </w:style>
  <w:style w:type="paragraph" w:styleId="Ndeer" w:customStyle="1">
    <w:name w:val="Öndeğer"/>
    <w:qFormat/>
    <w:rsid w:val="00e77d5e"/>
    <w:pPr>
      <w:widowControl/>
      <w:bidi w:val="0"/>
      <w:jc w:val="left"/>
    </w:pPr>
    <w:rPr>
      <w:rFonts w:ascii="Times New Roman" w:hAnsi="Times New Roman" w:eastAsia="Times New Roman" w:cs="Times New Roman"/>
      <w:color w:val="auto"/>
      <w:kern w:val="0"/>
      <w:sz w:val="24"/>
      <w:szCs w:val="20"/>
      <w:lang w:eastAsia="tr-TR" w:val="tr-TR" w:bidi="ar-SA"/>
    </w:rPr>
  </w:style>
  <w:style w:type="paragraph" w:styleId="HTMLPreformatted">
    <w:name w:val="HTML Preformatted"/>
    <w:basedOn w:val="Normal"/>
    <w:link w:val="HTMLncedenBiimlendirilmiChar"/>
    <w:qFormat/>
    <w:rsid w:val="00e77d5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pPr>
    <w:rPr>
      <w:rFonts w:ascii="Courier New" w:hAnsi="Courier New" w:eastAsia="Times New Roman" w:cs="Courier New"/>
      <w:color w:val="000000"/>
      <w:sz w:val="20"/>
      <w:szCs w:val="20"/>
      <w:lang w:eastAsia="tr-TR"/>
    </w:rPr>
  </w:style>
  <w:style w:type="paragraph" w:styleId="Annotationsubject">
    <w:name w:val="annotation subject"/>
    <w:basedOn w:val="Annotationtext"/>
    <w:next w:val="Annotationtext"/>
    <w:link w:val="AklamaKonusuChar"/>
    <w:semiHidden/>
    <w:qFormat/>
    <w:rsid w:val="00e77d5e"/>
    <w:pPr>
      <w:widowControl w:val="false"/>
      <w:suppressAutoHyphens w:val="true"/>
      <w:spacing w:before="0" w:after="0"/>
      <w:jc w:val="both"/>
    </w:pPr>
    <w:rPr>
      <w:rFonts w:ascii="Arial" w:hAnsi="Arial" w:eastAsia="Times New Roman"/>
      <w:b/>
      <w:bCs/>
      <w:lang w:eastAsia="ar-SA"/>
    </w:rPr>
  </w:style>
  <w:style w:type="paragraph" w:styleId="Etext" w:customStyle="1">
    <w:name w:val="etext"/>
    <w:basedOn w:val="Normal"/>
    <w:autoRedefine/>
    <w:qFormat/>
    <w:rsid w:val="00e77d5e"/>
    <w:pPr>
      <w:tabs>
        <w:tab w:val="clear" w:pos="708"/>
        <w:tab w:val="left" w:pos="180" w:leader="none"/>
        <w:tab w:val="left" w:pos="540" w:leader="none"/>
        <w:tab w:val="left" w:pos="720" w:leader="none"/>
        <w:tab w:val="left" w:pos="900" w:leader="none"/>
      </w:tabs>
      <w:spacing w:lineRule="auto" w:line="240" w:before="240" w:after="0"/>
      <w:jc w:val="both"/>
    </w:pPr>
    <w:rPr>
      <w:rFonts w:ascii="Arial" w:hAnsi="Arial" w:eastAsia="Times New Roman" w:cs="Arial"/>
      <w:lang w:eastAsia="tr-TR"/>
    </w:rPr>
  </w:style>
  <w:style w:type="paragraph" w:styleId="Indekilerdizini4">
    <w:name w:val="TOC 4"/>
    <w:basedOn w:val="Normal"/>
    <w:next w:val="Normal"/>
    <w:autoRedefine/>
    <w:uiPriority w:val="39"/>
    <w:rsid w:val="00e77d5e"/>
    <w:pPr>
      <w:widowControl w:val="false"/>
      <w:suppressAutoHyphens w:val="true"/>
      <w:spacing w:lineRule="auto" w:line="240" w:before="0" w:after="0"/>
      <w:ind w:left="720" w:hanging="0"/>
      <w:jc w:val="both"/>
    </w:pPr>
    <w:rPr>
      <w:rFonts w:ascii="Arial" w:hAnsi="Arial" w:eastAsia="Times New Roman"/>
      <w:sz w:val="18"/>
      <w:szCs w:val="21"/>
      <w:lang w:val="en-US" w:eastAsia="ar-SA"/>
    </w:rPr>
  </w:style>
  <w:style w:type="paragraph" w:styleId="Indekilerdizini5">
    <w:name w:val="TOC 5"/>
    <w:basedOn w:val="Normal"/>
    <w:next w:val="Normal"/>
    <w:autoRedefine/>
    <w:uiPriority w:val="39"/>
    <w:rsid w:val="00e77d5e"/>
    <w:pPr>
      <w:widowControl w:val="false"/>
      <w:suppressAutoHyphens w:val="true"/>
      <w:spacing w:lineRule="auto" w:line="240" w:before="0" w:after="0"/>
      <w:ind w:left="960" w:hanging="0"/>
      <w:jc w:val="both"/>
    </w:pPr>
    <w:rPr>
      <w:rFonts w:ascii="Arial" w:hAnsi="Arial" w:eastAsia="Times New Roman"/>
      <w:sz w:val="18"/>
      <w:szCs w:val="21"/>
      <w:lang w:val="en-US" w:eastAsia="ar-SA"/>
    </w:rPr>
  </w:style>
  <w:style w:type="paragraph" w:styleId="Indekilerdizini6">
    <w:name w:val="TOC 6"/>
    <w:basedOn w:val="Normal"/>
    <w:next w:val="Normal"/>
    <w:autoRedefine/>
    <w:uiPriority w:val="39"/>
    <w:rsid w:val="00e77d5e"/>
    <w:pPr>
      <w:widowControl w:val="false"/>
      <w:suppressAutoHyphens w:val="true"/>
      <w:spacing w:lineRule="auto" w:line="240" w:before="0" w:after="0"/>
      <w:ind w:left="1200" w:hanging="0"/>
      <w:jc w:val="both"/>
    </w:pPr>
    <w:rPr>
      <w:rFonts w:ascii="Arial" w:hAnsi="Arial" w:eastAsia="Times New Roman"/>
      <w:sz w:val="18"/>
      <w:szCs w:val="21"/>
      <w:lang w:val="en-US" w:eastAsia="ar-SA"/>
    </w:rPr>
  </w:style>
  <w:style w:type="paragraph" w:styleId="Indekilerdizini7">
    <w:name w:val="TOC 7"/>
    <w:basedOn w:val="Normal"/>
    <w:next w:val="Normal"/>
    <w:autoRedefine/>
    <w:uiPriority w:val="39"/>
    <w:rsid w:val="00e77d5e"/>
    <w:pPr>
      <w:widowControl w:val="false"/>
      <w:suppressAutoHyphens w:val="true"/>
      <w:spacing w:lineRule="auto" w:line="240" w:before="0" w:after="0"/>
      <w:ind w:left="1440" w:hanging="0"/>
      <w:jc w:val="both"/>
    </w:pPr>
    <w:rPr>
      <w:rFonts w:ascii="Arial" w:hAnsi="Arial" w:eastAsia="Times New Roman"/>
      <w:sz w:val="18"/>
      <w:szCs w:val="21"/>
      <w:lang w:val="en-US" w:eastAsia="ar-SA"/>
    </w:rPr>
  </w:style>
  <w:style w:type="paragraph" w:styleId="Indekilerdizini8">
    <w:name w:val="TOC 8"/>
    <w:basedOn w:val="Normal"/>
    <w:next w:val="Normal"/>
    <w:autoRedefine/>
    <w:uiPriority w:val="39"/>
    <w:rsid w:val="00e77d5e"/>
    <w:pPr>
      <w:widowControl w:val="false"/>
      <w:suppressAutoHyphens w:val="true"/>
      <w:spacing w:lineRule="auto" w:line="240" w:before="0" w:after="0"/>
      <w:ind w:left="1680" w:hanging="0"/>
      <w:jc w:val="both"/>
    </w:pPr>
    <w:rPr>
      <w:rFonts w:ascii="Arial" w:hAnsi="Arial" w:eastAsia="Times New Roman"/>
      <w:sz w:val="18"/>
      <w:szCs w:val="21"/>
      <w:lang w:val="en-US" w:eastAsia="ar-SA"/>
    </w:rPr>
  </w:style>
  <w:style w:type="paragraph" w:styleId="Indekilerdizini9">
    <w:name w:val="TOC 9"/>
    <w:basedOn w:val="Normal"/>
    <w:next w:val="Normal"/>
    <w:autoRedefine/>
    <w:uiPriority w:val="39"/>
    <w:rsid w:val="00e77d5e"/>
    <w:pPr>
      <w:widowControl w:val="false"/>
      <w:suppressAutoHyphens w:val="true"/>
      <w:spacing w:lineRule="auto" w:line="240" w:before="0" w:after="0"/>
      <w:ind w:left="1920" w:hanging="0"/>
      <w:jc w:val="both"/>
    </w:pPr>
    <w:rPr>
      <w:rFonts w:ascii="Arial" w:hAnsi="Arial" w:eastAsia="Times New Roman"/>
      <w:sz w:val="18"/>
      <w:szCs w:val="21"/>
      <w:lang w:val="en-US" w:eastAsia="ar-SA"/>
    </w:rPr>
  </w:style>
  <w:style w:type="paragraph" w:styleId="DocumentMap">
    <w:name w:val="Document Map"/>
    <w:basedOn w:val="Normal"/>
    <w:link w:val="BelgeBalantlarChar"/>
    <w:qFormat/>
    <w:rsid w:val="00e77d5e"/>
    <w:pPr>
      <w:widowControl w:val="false"/>
      <w:suppressAutoHyphens w:val="true"/>
      <w:spacing w:lineRule="auto" w:line="240" w:before="0" w:after="0"/>
      <w:jc w:val="both"/>
    </w:pPr>
    <w:rPr>
      <w:rFonts w:ascii="Tahoma" w:hAnsi="Tahoma" w:eastAsia="Times New Roman"/>
      <w:sz w:val="16"/>
      <w:szCs w:val="16"/>
      <w:lang w:val="en-US" w:eastAsia="ar-SA"/>
    </w:rPr>
  </w:style>
  <w:style w:type="paragraph" w:styleId="BodyText3">
    <w:name w:val="Body Text 3"/>
    <w:basedOn w:val="Normal"/>
    <w:link w:val="GvdeMetni3Char"/>
    <w:qFormat/>
    <w:rsid w:val="00e77d5e"/>
    <w:pPr>
      <w:widowControl w:val="false"/>
      <w:suppressAutoHyphens w:val="true"/>
      <w:spacing w:lineRule="auto" w:line="240" w:before="0" w:after="120"/>
      <w:jc w:val="both"/>
    </w:pPr>
    <w:rPr>
      <w:rFonts w:ascii="Arial" w:hAnsi="Arial" w:eastAsia="Times New Roman"/>
      <w:sz w:val="16"/>
      <w:szCs w:val="16"/>
      <w:lang w:val="en-US" w:eastAsia="ar-SA"/>
    </w:rPr>
  </w:style>
  <w:style w:type="paragraph" w:styleId="Index1">
    <w:name w:val="index 1"/>
    <w:basedOn w:val="Normal"/>
    <w:next w:val="Normal"/>
    <w:qFormat/>
    <w:rsid w:val="00e77d5e"/>
    <w:pPr>
      <w:widowControl w:val="false"/>
      <w:tabs>
        <w:tab w:val="clear" w:pos="708"/>
        <w:tab w:val="right" w:pos="1985" w:leader="none"/>
        <w:tab w:val="left" w:pos="2127" w:leader="none"/>
        <w:tab w:val="left" w:pos="5387" w:leader="none"/>
      </w:tabs>
      <w:suppressAutoHyphens w:val="true"/>
      <w:spacing w:lineRule="auto" w:line="360" w:before="0" w:after="0"/>
      <w:ind w:hanging="426"/>
      <w:jc w:val="both"/>
    </w:pPr>
    <w:rPr>
      <w:rFonts w:ascii="Garamond" w:hAnsi="Garamond" w:eastAsia="Times New Roman"/>
      <w:sz w:val="18"/>
      <w:szCs w:val="20"/>
      <w:lang w:val="en-AU" w:eastAsia="ar-SA"/>
    </w:rPr>
  </w:style>
  <w:style w:type="paragraph" w:styleId="NormalWeb">
    <w:name w:val="Normal (Web)"/>
    <w:basedOn w:val="Normal"/>
    <w:uiPriority w:val="99"/>
    <w:unhideWhenUsed/>
    <w:qFormat/>
    <w:rsid w:val="00e77d5e"/>
    <w:pPr>
      <w:spacing w:lineRule="auto" w:line="240" w:beforeAutospacing="1" w:afterAutospacing="1"/>
      <w:jc w:val="both"/>
    </w:pPr>
    <w:rPr>
      <w:rFonts w:ascii="Arial" w:hAnsi="Arial" w:eastAsia="Times New Roman"/>
      <w:sz w:val="18"/>
      <w:szCs w:val="24"/>
      <w:lang w:eastAsia="tr-TR"/>
    </w:rPr>
  </w:style>
  <w:style w:type="paragraph" w:styleId="Style21" w:customStyle="1">
    <w:name w:val="style2"/>
    <w:basedOn w:val="Normal"/>
    <w:qFormat/>
    <w:rsid w:val="00e77d5e"/>
    <w:pPr>
      <w:spacing w:lineRule="auto" w:line="240" w:beforeAutospacing="1" w:afterAutospacing="1"/>
      <w:jc w:val="both"/>
    </w:pPr>
    <w:rPr>
      <w:rFonts w:ascii="Arial" w:hAnsi="Arial" w:eastAsia="Times New Roman"/>
      <w:sz w:val="18"/>
      <w:szCs w:val="24"/>
      <w:lang w:eastAsia="tr-TR"/>
    </w:rPr>
  </w:style>
  <w:style w:type="paragraph" w:styleId="Tablo" w:customStyle="1">
    <w:name w:val="tablo"/>
    <w:basedOn w:val="Normal"/>
    <w:qFormat/>
    <w:rsid w:val="00e77d5e"/>
    <w:pPr>
      <w:suppressAutoHyphens w:val="true"/>
      <w:spacing w:lineRule="auto" w:line="240" w:before="0" w:after="0"/>
      <w:jc w:val="both"/>
    </w:pPr>
    <w:rPr>
      <w:rFonts w:ascii="Arial" w:hAnsi="Arial" w:eastAsia="Times New Roman"/>
      <w:szCs w:val="24"/>
      <w:lang w:eastAsia="ar-SA"/>
    </w:rPr>
  </w:style>
  <w:style w:type="paragraph" w:styleId="Mnormal" w:customStyle="1">
    <w:name w:val="Mnormal"/>
    <w:basedOn w:val="Normal"/>
    <w:link w:val="MnormalChar"/>
    <w:qFormat/>
    <w:rsid w:val="00e77d5e"/>
    <w:pPr>
      <w:suppressAutoHyphens w:val="true"/>
      <w:spacing w:lineRule="auto" w:line="312" w:before="120" w:after="120"/>
      <w:jc w:val="both"/>
    </w:pPr>
    <w:rPr>
      <w:rFonts w:ascii="Arial" w:hAnsi="Arial" w:eastAsia="Times New Roman"/>
      <w:sz w:val="18"/>
      <w:szCs w:val="24"/>
      <w:lang w:eastAsia="ar-SA"/>
    </w:rPr>
  </w:style>
  <w:style w:type="paragraph" w:styleId="Mreferans" w:customStyle="1">
    <w:name w:val="Mreferans"/>
    <w:basedOn w:val="Caption"/>
    <w:link w:val="MreferansChar"/>
    <w:qFormat/>
    <w:rsid w:val="00e77d5e"/>
    <w:pPr>
      <w:widowControl/>
      <w:suppressAutoHyphens w:val="false"/>
      <w:spacing w:lineRule="atLeast" w:line="240" w:before="120" w:after="120"/>
      <w:jc w:val="center"/>
    </w:pPr>
    <w:rPr>
      <w:b w:val="false"/>
      <w:bCs w:val="false"/>
      <w:sz w:val="24"/>
      <w:lang w:eastAsia="en-US"/>
    </w:rPr>
  </w:style>
  <w:style w:type="paragraph" w:styleId="Default" w:customStyle="1">
    <w:name w:val="Default"/>
    <w:qFormat/>
    <w:rsid w:val="00e77d5e"/>
    <w:pPr>
      <w:widowControl/>
      <w:bidi w:val="0"/>
      <w:jc w:val="left"/>
    </w:pPr>
    <w:rPr>
      <w:rFonts w:ascii="Arial" w:hAnsi="Arial" w:eastAsia="Calibri" w:cs="Arial"/>
      <w:color w:val="000000"/>
      <w:kern w:val="0"/>
      <w:sz w:val="24"/>
      <w:szCs w:val="24"/>
      <w:lang w:val="tr-TR" w:eastAsia="en-US" w:bidi="ar-SA"/>
    </w:rPr>
  </w:style>
  <w:style w:type="paragraph" w:styleId="Font5" w:customStyle="1">
    <w:name w:val="font5"/>
    <w:basedOn w:val="Normal"/>
    <w:qFormat/>
    <w:rsid w:val="00e77d5e"/>
    <w:pPr>
      <w:spacing w:lineRule="auto" w:line="240" w:beforeAutospacing="1" w:afterAutospacing="1"/>
      <w:jc w:val="both"/>
    </w:pPr>
    <w:rPr>
      <w:rFonts w:ascii="Arial" w:hAnsi="Arial" w:eastAsia="Times New Roman" w:cs="Arial"/>
      <w:color w:val="000000"/>
      <w:sz w:val="20"/>
      <w:szCs w:val="20"/>
      <w:lang w:eastAsia="tr-TR"/>
    </w:rPr>
  </w:style>
  <w:style w:type="paragraph" w:styleId="Xl65" w:customStyle="1">
    <w:name w:val="xl65"/>
    <w:basedOn w:val="Normal"/>
    <w:qFormat/>
    <w:rsid w:val="00e77d5e"/>
    <w:pPr>
      <w:pBdr>
        <w:top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8"/>
      <w:szCs w:val="18"/>
      <w:lang w:eastAsia="tr-TR"/>
    </w:rPr>
  </w:style>
  <w:style w:type="paragraph" w:styleId="Xl66" w:customStyle="1">
    <w:name w:val="xl66"/>
    <w:basedOn w:val="Normal"/>
    <w:qFormat/>
    <w:rsid w:val="00e77d5e"/>
    <w:pPr>
      <w:pBdr>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8"/>
      <w:szCs w:val="18"/>
      <w:lang w:eastAsia="tr-TR"/>
    </w:rPr>
  </w:style>
  <w:style w:type="paragraph" w:styleId="Xl67" w:customStyle="1">
    <w:name w:val="xl67"/>
    <w:basedOn w:val="Normal"/>
    <w:qFormat/>
    <w:rsid w:val="00e77d5e"/>
    <w:pPr>
      <w:pBdr>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2"/>
      <w:szCs w:val="12"/>
      <w:lang w:eastAsia="tr-TR"/>
    </w:rPr>
  </w:style>
  <w:style w:type="paragraph" w:styleId="Xl68" w:customStyle="1">
    <w:name w:val="xl68"/>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69" w:customStyle="1">
    <w:name w:val="xl69"/>
    <w:basedOn w:val="Normal"/>
    <w:qFormat/>
    <w:rsid w:val="00e77d5e"/>
    <w:pPr>
      <w:pBdr>
        <w:bottom w:val="single" w:sz="8" w:space="0" w:color="000000"/>
        <w:right w:val="single" w:sz="8" w:space="0" w:color="000000"/>
      </w:pBdr>
      <w:shd w:val="clear" w:color="000000" w:fill="CCCCCC"/>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70" w:customStyle="1">
    <w:name w:val="xl70"/>
    <w:basedOn w:val="Normal"/>
    <w:qFormat/>
    <w:rsid w:val="00e77d5e"/>
    <w:pPr>
      <w:pBdr>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71" w:customStyle="1">
    <w:name w:val="xl71"/>
    <w:basedOn w:val="Normal"/>
    <w:qFormat/>
    <w:rsid w:val="00e77d5e"/>
    <w:pPr>
      <w:pBdr>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72" w:customStyle="1">
    <w:name w:val="xl72"/>
    <w:basedOn w:val="Normal"/>
    <w:qFormat/>
    <w:rsid w:val="00e77d5e"/>
    <w:pPr>
      <w:pBdr>
        <w:bottom w:val="single" w:sz="8" w:space="0" w:color="000000"/>
        <w:right w:val="single" w:sz="8" w:space="0" w:color="000000"/>
      </w:pBdr>
      <w:shd w:val="clear" w:color="000000" w:fill="A6A6A6"/>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73" w:customStyle="1">
    <w:name w:val="xl73"/>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8"/>
      <w:szCs w:val="18"/>
      <w:lang w:eastAsia="tr-TR"/>
    </w:rPr>
  </w:style>
  <w:style w:type="paragraph" w:styleId="Xl74" w:customStyle="1">
    <w:name w:val="xl74"/>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8"/>
      <w:szCs w:val="18"/>
      <w:lang w:eastAsia="tr-TR"/>
    </w:rPr>
  </w:style>
  <w:style w:type="paragraph" w:styleId="Xl75" w:customStyle="1">
    <w:name w:val="xl75"/>
    <w:basedOn w:val="Normal"/>
    <w:qFormat/>
    <w:rsid w:val="00e77d5e"/>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color w:val="000000"/>
      <w:sz w:val="20"/>
      <w:szCs w:val="20"/>
      <w:lang w:eastAsia="tr-TR"/>
    </w:rPr>
  </w:style>
  <w:style w:type="paragraph" w:styleId="Xl76" w:customStyle="1">
    <w:name w:val="xl76"/>
    <w:basedOn w:val="Normal"/>
    <w:qFormat/>
    <w:rsid w:val="00e77d5e"/>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color w:val="000000"/>
      <w:sz w:val="20"/>
      <w:szCs w:val="20"/>
      <w:lang w:eastAsia="tr-TR"/>
    </w:rPr>
  </w:style>
  <w:style w:type="paragraph" w:styleId="Xl77" w:customStyle="1">
    <w:name w:val="xl77"/>
    <w:basedOn w:val="Normal"/>
    <w:qFormat/>
    <w:rsid w:val="00e77d5e"/>
    <w:pPr>
      <w:pBdr>
        <w:top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20"/>
      <w:szCs w:val="20"/>
      <w:lang w:eastAsia="tr-TR"/>
    </w:rPr>
  </w:style>
  <w:style w:type="paragraph" w:styleId="Xl78" w:customStyle="1">
    <w:name w:val="xl78"/>
    <w:basedOn w:val="Normal"/>
    <w:qFormat/>
    <w:rsid w:val="00e77d5e"/>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color w:val="000000"/>
      <w:sz w:val="12"/>
      <w:szCs w:val="12"/>
      <w:lang w:eastAsia="tr-TR"/>
    </w:rPr>
  </w:style>
  <w:style w:type="paragraph" w:styleId="Xl79" w:customStyle="1">
    <w:name w:val="xl79"/>
    <w:basedOn w:val="Normal"/>
    <w:qFormat/>
    <w:rsid w:val="00e77d5e"/>
    <w:pPr>
      <w:pBdr>
        <w:top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2"/>
      <w:szCs w:val="12"/>
      <w:lang w:eastAsia="tr-TR"/>
    </w:rPr>
  </w:style>
  <w:style w:type="paragraph" w:styleId="Xl80" w:customStyle="1">
    <w:name w:val="xl80"/>
    <w:basedOn w:val="Normal"/>
    <w:qFormat/>
    <w:rsid w:val="00e77d5e"/>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81" w:customStyle="1">
    <w:name w:val="xl81"/>
    <w:basedOn w:val="Normal"/>
    <w:qFormat/>
    <w:rsid w:val="00e77d5e"/>
    <w:pPr>
      <w:pBdr>
        <w:top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82" w:customStyle="1">
    <w:name w:val="xl82"/>
    <w:basedOn w:val="Normal"/>
    <w:qFormat/>
    <w:rsid w:val="00e77d5e"/>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83" w:customStyle="1">
    <w:name w:val="xl83"/>
    <w:basedOn w:val="Normal"/>
    <w:qFormat/>
    <w:rsid w:val="00e77d5e"/>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84" w:customStyle="1">
    <w:name w:val="xl84"/>
    <w:basedOn w:val="Normal"/>
    <w:qFormat/>
    <w:rsid w:val="00e77d5e"/>
    <w:pPr>
      <w:pBdr>
        <w:top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85" w:customStyle="1">
    <w:name w:val="xl85"/>
    <w:basedOn w:val="Normal"/>
    <w:qFormat/>
    <w:rsid w:val="00e77d5e"/>
    <w:pPr>
      <w:pBdr>
        <w:top w:val="single" w:sz="8" w:space="0" w:color="000000"/>
        <w:left w:val="single" w:sz="8" w:space="0" w:color="000000"/>
        <w:bottom w:val="single" w:sz="8" w:space="0" w:color="000000"/>
      </w:pBdr>
      <w:spacing w:lineRule="auto" w:line="240" w:beforeAutospacing="1" w:afterAutospacing="1"/>
      <w:jc w:val="both"/>
      <w:textAlignment w:val="center"/>
    </w:pPr>
    <w:rPr>
      <w:rFonts w:ascii="Arial" w:hAnsi="Arial" w:eastAsia="Times New Roman" w:cs="Arial"/>
      <w:color w:val="000000"/>
      <w:sz w:val="14"/>
      <w:szCs w:val="14"/>
      <w:lang w:eastAsia="tr-TR"/>
    </w:rPr>
  </w:style>
  <w:style w:type="paragraph" w:styleId="Xl86" w:customStyle="1">
    <w:name w:val="xl86"/>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87" w:customStyle="1">
    <w:name w:val="xl87"/>
    <w:basedOn w:val="Normal"/>
    <w:qFormat/>
    <w:rsid w:val="00e77d5e"/>
    <w:pPr>
      <w:pBdr>
        <w:left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88" w:customStyle="1">
    <w:name w:val="xl88"/>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89" w:customStyle="1">
    <w:name w:val="xl89"/>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90" w:customStyle="1">
    <w:name w:val="xl90"/>
    <w:basedOn w:val="Normal"/>
    <w:qFormat/>
    <w:rsid w:val="00e77d5e"/>
    <w:pPr>
      <w:pBdr>
        <w:left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91" w:customStyle="1">
    <w:name w:val="xl91"/>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92" w:customStyle="1">
    <w:name w:val="xl92"/>
    <w:basedOn w:val="Normal"/>
    <w:qFormat/>
    <w:rsid w:val="00e77d5e"/>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2"/>
      <w:szCs w:val="12"/>
      <w:lang w:eastAsia="tr-TR"/>
    </w:rPr>
  </w:style>
  <w:style w:type="paragraph" w:styleId="Xl93" w:customStyle="1">
    <w:name w:val="xl93"/>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94" w:customStyle="1">
    <w:name w:val="xl94"/>
    <w:basedOn w:val="Normal"/>
    <w:qFormat/>
    <w:rsid w:val="00e77d5e"/>
    <w:pPr>
      <w:pBdr>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95" w:customStyle="1">
    <w:name w:val="xl95"/>
    <w:basedOn w:val="Normal"/>
    <w:qFormat/>
    <w:rsid w:val="00e77d5e"/>
    <w:pPr>
      <w:pBdr>
        <w:top w:val="single" w:sz="8" w:space="0" w:color="000000"/>
        <w:lef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96" w:customStyle="1">
    <w:name w:val="xl96"/>
    <w:basedOn w:val="Normal"/>
    <w:qFormat/>
    <w:rsid w:val="00e77d5e"/>
    <w:pPr>
      <w:pBdr>
        <w:left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97" w:customStyle="1">
    <w:name w:val="xl97"/>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pPr>
    <w:rPr>
      <w:rFonts w:ascii="Arial" w:hAnsi="Arial" w:eastAsia="Times New Roman"/>
      <w:sz w:val="18"/>
      <w:szCs w:val="24"/>
      <w:lang w:eastAsia="tr-TR"/>
    </w:rPr>
  </w:style>
  <w:style w:type="paragraph" w:styleId="Xl98" w:customStyle="1">
    <w:name w:val="xl98"/>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pPr>
    <w:rPr>
      <w:rFonts w:ascii="Arial" w:hAnsi="Arial" w:eastAsia="Times New Roman"/>
      <w:sz w:val="18"/>
      <w:szCs w:val="24"/>
      <w:lang w:eastAsia="tr-TR"/>
    </w:rPr>
  </w:style>
  <w:style w:type="paragraph" w:styleId="Xl99" w:customStyle="1">
    <w:name w:val="xl99"/>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pPr>
    <w:rPr>
      <w:rFonts w:ascii="Arial" w:hAnsi="Arial" w:eastAsia="Times New Roman"/>
      <w:sz w:val="18"/>
      <w:szCs w:val="24"/>
      <w:lang w:eastAsia="tr-TR"/>
    </w:rPr>
  </w:style>
  <w:style w:type="paragraph" w:styleId="Xl100" w:customStyle="1">
    <w:name w:val="xl100"/>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pPr>
    <w:rPr>
      <w:rFonts w:ascii="Arial" w:hAnsi="Arial" w:eastAsia="Times New Roman"/>
      <w:sz w:val="18"/>
      <w:szCs w:val="24"/>
      <w:lang w:eastAsia="tr-TR"/>
    </w:rPr>
  </w:style>
  <w:style w:type="paragraph" w:styleId="Tabloerii" w:customStyle="1">
    <w:name w:val="Tablo İçeriği"/>
    <w:basedOn w:val="Normal"/>
    <w:qFormat/>
    <w:pPr>
      <w:suppressLineNumbers/>
    </w:pPr>
    <w:rPr/>
  </w:style>
  <w:style w:type="paragraph" w:styleId="TabloBal" w:customStyle="1">
    <w:name w:val="Tablo Başlığı"/>
    <w:basedOn w:val="Tabloerii"/>
    <w:qFormat/>
    <w:pPr>
      <w:jc w:val="center"/>
    </w:pPr>
    <w:rPr>
      <w:b/>
      <w:bCs/>
    </w:rPr>
  </w:style>
  <w:style w:type="numbering" w:styleId="NoList" w:default="1">
    <w:name w:val="No List"/>
    <w:uiPriority w:val="99"/>
    <w:semiHidden/>
    <w:unhideWhenUsed/>
    <w:qFormat/>
  </w:style>
  <w:style w:type="numbering" w:styleId="B1Tasarm" w:customStyle="1">
    <w:name w:val="B1 Tasarım"/>
    <w:uiPriority w:val="99"/>
    <w:qFormat/>
    <w:rsid w:val="00e77d5e"/>
  </w:style>
  <w:style w:type="numbering" w:styleId="EKLER" w:customStyle="1">
    <w:name w:val="EKLER"/>
    <w:uiPriority w:val="99"/>
    <w:qFormat/>
    <w:rsid w:val="00e77d5e"/>
  </w:style>
  <w:style w:type="numbering" w:styleId="EkIndent" w:customStyle="1">
    <w:name w:val="Ek Indent"/>
    <w:uiPriority w:val="99"/>
    <w:qFormat/>
    <w:rsid w:val="00e77d5e"/>
  </w:style>
  <w:style w:type="numbering" w:styleId="Style11" w:customStyle="1">
    <w:name w:val="Style1"/>
    <w:uiPriority w:val="99"/>
    <w:qFormat/>
    <w:rsid w:val="00e77d5e"/>
  </w:style>
  <w:style w:type="numbering" w:styleId="Style22" w:customStyle="1">
    <w:name w:val="Style2"/>
    <w:uiPriority w:val="99"/>
    <w:qFormat/>
    <w:rsid w:val="00e77d5e"/>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59"/>
    <w:rsid w:val="005906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e77d5e"/>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e77d5e"/>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LibreOffice/6.1.5.2$Linux_X86_64 LibreOffice_project/10$Build-2</Application>
  <Pages>4</Pages>
  <Words>613</Words>
  <Characters>4787</Characters>
  <CharactersWithSpaces>5366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2021-09-07T15:59:00Z</dcterms:created>
  <dc:creator>AHT</dc:creator>
  <dc:description/>
  <dc:language>tr-TR</dc:language>
  <cp:lastModifiedBy/>
  <dcterms:modified xsi:type="dcterms:W3CDTF">2021-09-17T10:27:41Z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