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796" w:rsidRDefault="00E644D8">
      <w:pPr>
        <w:pStyle w:val="WW-NormalWeb1"/>
        <w:tabs>
          <w:tab w:val="left" w:pos="6379"/>
        </w:tabs>
        <w:spacing w:before="0" w:after="0"/>
        <w:ind w:left="-142" w:right="535"/>
        <w:jc w:val="both"/>
        <w:rPr>
          <w:rFonts w:ascii="Arial" w:hAnsi="Arial" w:cs="Arial"/>
          <w:b/>
          <w:bCs/>
          <w:sz w:val="18"/>
          <w:szCs w:val="18"/>
          <w:lang w:val="en-US"/>
        </w:rPr>
      </w:pPr>
      <w:r>
        <w:rPr>
          <w:rFonts w:ascii="Arial" w:hAnsi="Arial" w:cs="Arial"/>
          <w:b/>
          <w:bCs/>
          <w:sz w:val="18"/>
          <w:szCs w:val="18"/>
          <w:lang w:val="en-US"/>
        </w:rPr>
        <w:t>Annex-2: BUDGET and JUSTIFICATION</w:t>
      </w:r>
    </w:p>
    <w:p w:rsidR="00F00796" w:rsidRDefault="00F00796">
      <w:pPr>
        <w:pStyle w:val="WW-NormalWeb1"/>
        <w:tabs>
          <w:tab w:val="left" w:pos="6379"/>
        </w:tabs>
        <w:spacing w:before="0" w:after="0"/>
        <w:ind w:left="-142" w:right="535"/>
        <w:jc w:val="both"/>
        <w:rPr>
          <w:rFonts w:ascii="Arial" w:hAnsi="Arial" w:cs="Arial"/>
          <w:b/>
          <w:bCs/>
          <w:sz w:val="18"/>
          <w:szCs w:val="18"/>
          <w:lang w:val="en-US"/>
        </w:rPr>
      </w:pPr>
    </w:p>
    <w:p w:rsidR="00F00796" w:rsidRDefault="00E644D8">
      <w:pPr>
        <w:pStyle w:val="WW-NormalWeb1"/>
        <w:tabs>
          <w:tab w:val="left" w:pos="10348"/>
        </w:tabs>
        <w:spacing w:before="0" w:after="0"/>
        <w:ind w:left="-142"/>
        <w:jc w:val="both"/>
        <w:rPr>
          <w:rFonts w:ascii="Arial" w:hAnsi="Arial" w:cs="Arial"/>
          <w:sz w:val="18"/>
          <w:szCs w:val="18"/>
          <w:lang w:val="en-US"/>
        </w:rPr>
      </w:pPr>
      <w:r>
        <w:rPr>
          <w:rFonts w:ascii="Arial" w:hAnsi="Arial" w:cs="Arial"/>
          <w:sz w:val="18"/>
          <w:szCs w:val="18"/>
          <w:lang w:val="en-US"/>
        </w:rPr>
        <w:t xml:space="preserve">The following </w:t>
      </w:r>
      <w:r>
        <w:rPr>
          <w:rFonts w:ascii="Arial" w:hAnsi="Arial" w:cs="Arial"/>
          <w:b/>
          <w:bCs/>
          <w:sz w:val="18"/>
          <w:szCs w:val="18"/>
          <w:lang w:val="en-US"/>
        </w:rPr>
        <w:t>“Overall Budget Table”</w:t>
      </w:r>
      <w:r>
        <w:rPr>
          <w:rFonts w:ascii="Arial" w:hAnsi="Arial" w:cs="Arial"/>
          <w:sz w:val="18"/>
          <w:szCs w:val="18"/>
          <w:lang w:val="en-US"/>
        </w:rPr>
        <w:t xml:space="preserve"> and </w:t>
      </w:r>
      <w:r>
        <w:rPr>
          <w:rFonts w:ascii="Arial" w:hAnsi="Arial" w:cs="Arial"/>
          <w:b/>
          <w:bCs/>
          <w:sz w:val="18"/>
          <w:szCs w:val="18"/>
          <w:lang w:val="en-US"/>
        </w:rPr>
        <w:t>“</w:t>
      </w:r>
      <w:r>
        <w:rPr>
          <w:rFonts w:ascii="Arial" w:hAnsi="Arial" w:cs="Arial"/>
          <w:b/>
          <w:sz w:val="18"/>
          <w:szCs w:val="18"/>
          <w:lang w:val="en-US"/>
        </w:rPr>
        <w:t>Budget Table requested from TUBITAK</w:t>
      </w:r>
      <w:r>
        <w:rPr>
          <w:rFonts w:ascii="Arial" w:hAnsi="Arial" w:cs="Arial"/>
          <w:b/>
          <w:bCs/>
          <w:sz w:val="18"/>
          <w:szCs w:val="18"/>
          <w:lang w:val="en-US"/>
        </w:rPr>
        <w:t>”</w:t>
      </w:r>
      <w:r>
        <w:rPr>
          <w:rFonts w:ascii="Arial" w:hAnsi="Arial" w:cs="Arial"/>
          <w:sz w:val="18"/>
          <w:szCs w:val="18"/>
          <w:lang w:val="en-US"/>
        </w:rPr>
        <w:t xml:space="preserve"> should be filled in completely. The totals in the contribution requested from TUBITAK of the “Overall Budget Table” and the totals in the “Budget Table requested from TUBITAK” must be the same.</w:t>
      </w:r>
      <w:bookmarkStart w:id="0" w:name="_Hlk39060940"/>
      <w:r>
        <w:rPr>
          <w:rFonts w:ascii="Arial" w:hAnsi="Arial" w:cs="Arial"/>
          <w:sz w:val="18"/>
          <w:szCs w:val="18"/>
          <w:lang w:val="en-US"/>
        </w:rPr>
        <w:t xml:space="preserve"> Detailed justification and technical information should be provided for each budget item requested from TUBITAK. </w:t>
      </w:r>
      <w:r>
        <w:rPr>
          <w:rFonts w:ascii="Arial" w:hAnsi="Arial" w:cs="Arial"/>
          <w:b/>
          <w:bCs/>
          <w:sz w:val="18"/>
          <w:szCs w:val="18"/>
          <w:lang w:val="en-US"/>
        </w:rPr>
        <w:t xml:space="preserve">It is not necessary to submit a proforma or technical specification at the application stage. </w:t>
      </w:r>
      <w:bookmarkEnd w:id="0"/>
      <w:r>
        <w:rPr>
          <w:rFonts w:ascii="Arial" w:hAnsi="Arial" w:cs="Arial"/>
          <w:b/>
          <w:bCs/>
          <w:sz w:val="18"/>
          <w:szCs w:val="18"/>
          <w:lang w:val="en-US"/>
        </w:rPr>
        <w:t xml:space="preserve">The relevant proforma or technical specification will be requested if the project proposal is supported. </w:t>
      </w:r>
      <w:r>
        <w:rPr>
          <w:rFonts w:ascii="Arial" w:hAnsi="Arial" w:cs="Arial"/>
          <w:sz w:val="18"/>
          <w:szCs w:val="18"/>
          <w:lang w:val="en-US"/>
        </w:rPr>
        <w:t>For consumable expenses, a list is sufficient in detail, which allows the evaluation of the requirement in the project. If host institution or other institution(s) contribute to project budget, a letter of support signed by the relevant authorities and including contribution amount and scope should be provided if the project is selected for the support.</w:t>
      </w:r>
    </w:p>
    <w:p w:rsidR="00F00796" w:rsidRDefault="00F00796">
      <w:pPr>
        <w:pStyle w:val="WW-NormalWeb1"/>
        <w:tabs>
          <w:tab w:val="left" w:pos="10348"/>
        </w:tabs>
        <w:spacing w:before="0" w:after="0"/>
        <w:ind w:left="-142"/>
        <w:jc w:val="both"/>
        <w:rPr>
          <w:rFonts w:ascii="Arial" w:hAnsi="Arial" w:cs="Arial"/>
          <w:sz w:val="10"/>
          <w:szCs w:val="10"/>
          <w:lang w:val="en-US"/>
        </w:rPr>
      </w:pPr>
    </w:p>
    <w:p w:rsidR="00F00796" w:rsidRDefault="00F00796">
      <w:pPr>
        <w:pStyle w:val="WW-NormalWeb1"/>
        <w:tabs>
          <w:tab w:val="left" w:pos="10348"/>
        </w:tabs>
        <w:spacing w:before="0" w:after="0"/>
        <w:ind w:left="-142"/>
        <w:jc w:val="both"/>
        <w:rPr>
          <w:rFonts w:ascii="Arial" w:hAnsi="Arial" w:cs="Arial"/>
          <w:sz w:val="10"/>
          <w:szCs w:val="10"/>
          <w:lang w:val="en-US"/>
        </w:rPr>
      </w:pPr>
    </w:p>
    <w:p w:rsidR="00F00796" w:rsidRDefault="00F00796">
      <w:pPr>
        <w:pStyle w:val="WW-NormalWeb1"/>
        <w:spacing w:before="0" w:after="0"/>
        <w:ind w:left="-142" w:right="535"/>
        <w:jc w:val="both"/>
        <w:rPr>
          <w:rFonts w:ascii="Arial" w:hAnsi="Arial" w:cs="Arial"/>
          <w:sz w:val="10"/>
          <w:szCs w:val="10"/>
          <w:lang w:val="en-US"/>
        </w:rPr>
      </w:pPr>
    </w:p>
    <w:p w:rsidR="00F00796" w:rsidRDefault="00E644D8">
      <w:pPr>
        <w:spacing w:after="240"/>
        <w:ind w:left="567"/>
        <w:jc w:val="center"/>
        <w:rPr>
          <w:rFonts w:ascii="Arial" w:hAnsi="Arial" w:cs="Arial"/>
          <w:b/>
          <w:sz w:val="18"/>
          <w:szCs w:val="18"/>
        </w:rPr>
      </w:pPr>
      <w:r>
        <w:rPr>
          <w:rFonts w:ascii="Arial" w:hAnsi="Arial" w:cs="Arial"/>
          <w:b/>
          <w:sz w:val="18"/>
          <w:szCs w:val="18"/>
        </w:rPr>
        <w:t>OVERALL BUDGET TABLE (TL) (*)</w:t>
      </w:r>
    </w:p>
    <w:tbl>
      <w:tblPr>
        <w:tblW w:w="9958" w:type="dxa"/>
        <w:tblInd w:w="-11" w:type="dxa"/>
        <w:tblLayout w:type="fixed"/>
        <w:tblLook w:val="0000" w:firstRow="0" w:lastRow="0" w:firstColumn="0" w:lastColumn="0" w:noHBand="0" w:noVBand="0"/>
      </w:tblPr>
      <w:tblGrid>
        <w:gridCol w:w="1195"/>
        <w:gridCol w:w="1044"/>
        <w:gridCol w:w="999"/>
        <w:gridCol w:w="1274"/>
        <w:gridCol w:w="1418"/>
        <w:gridCol w:w="992"/>
        <w:gridCol w:w="1136"/>
        <w:gridCol w:w="1134"/>
        <w:gridCol w:w="766"/>
      </w:tblGrid>
      <w:tr w:rsidR="00F00796">
        <w:trPr>
          <w:cantSplit/>
          <w:trHeight w:hRule="exact" w:val="1373"/>
        </w:trPr>
        <w:tc>
          <w:tcPr>
            <w:tcW w:w="1194" w:type="dxa"/>
            <w:tcBorders>
              <w:top w:val="single" w:sz="8" w:space="0" w:color="000000"/>
              <w:left w:val="single" w:sz="8" w:space="0" w:color="000000"/>
              <w:bottom w:val="single" w:sz="8" w:space="0" w:color="000000"/>
            </w:tcBorders>
            <w:shd w:val="clear" w:color="auto" w:fill="D9D9D9"/>
            <w:vAlign w:val="center"/>
          </w:tcPr>
          <w:p w:rsidR="00F00796" w:rsidRDefault="00E644D8">
            <w:pPr>
              <w:snapToGrid w:val="0"/>
              <w:jc w:val="center"/>
              <w:rPr>
                <w:rFonts w:ascii="Arial" w:hAnsi="Arial" w:cs="Arial"/>
                <w:b/>
                <w:sz w:val="16"/>
                <w:szCs w:val="16"/>
              </w:rPr>
            </w:pPr>
            <w:r>
              <w:rPr>
                <w:rFonts w:ascii="Arial" w:hAnsi="Arial" w:cs="Arial"/>
                <w:b/>
                <w:sz w:val="16"/>
                <w:szCs w:val="16"/>
              </w:rPr>
              <w:t>Source of the contribution</w:t>
            </w:r>
          </w:p>
        </w:tc>
        <w:tc>
          <w:tcPr>
            <w:tcW w:w="1044" w:type="dxa"/>
            <w:tcBorders>
              <w:top w:val="single" w:sz="8" w:space="0" w:color="000000"/>
              <w:left w:val="single" w:sz="8" w:space="0" w:color="000000"/>
              <w:bottom w:val="single" w:sz="8" w:space="0" w:color="000000"/>
            </w:tcBorders>
            <w:shd w:val="clear" w:color="auto" w:fill="D9D9D9"/>
            <w:vAlign w:val="center"/>
          </w:tcPr>
          <w:p w:rsidR="00F00796" w:rsidRDefault="00E644D8">
            <w:pPr>
              <w:jc w:val="center"/>
              <w:rPr>
                <w:rFonts w:ascii="Arial" w:hAnsi="Arial" w:cs="Arial"/>
                <w:b/>
                <w:sz w:val="16"/>
                <w:szCs w:val="16"/>
              </w:rPr>
            </w:pPr>
            <w:r>
              <w:rPr>
                <w:rFonts w:ascii="Arial" w:hAnsi="Arial" w:cs="Arial"/>
                <w:b/>
                <w:sz w:val="16"/>
                <w:szCs w:val="16"/>
              </w:rPr>
              <w:t>Machinery and Equipment</w:t>
            </w:r>
          </w:p>
          <w:p w:rsidR="00F00796" w:rsidRDefault="00E644D8">
            <w:pPr>
              <w:jc w:val="center"/>
              <w:rPr>
                <w:rFonts w:ascii="Arial" w:hAnsi="Arial" w:cs="Arial"/>
                <w:b/>
                <w:sz w:val="16"/>
                <w:szCs w:val="16"/>
              </w:rPr>
            </w:pPr>
            <w:r>
              <w:rPr>
                <w:rFonts w:ascii="Arial" w:hAnsi="Arial" w:cs="Arial"/>
                <w:b/>
                <w:sz w:val="16"/>
                <w:szCs w:val="16"/>
              </w:rPr>
              <w:t>(06.1 + 06.3)</w:t>
            </w:r>
          </w:p>
        </w:tc>
        <w:tc>
          <w:tcPr>
            <w:tcW w:w="999" w:type="dxa"/>
            <w:tcBorders>
              <w:top w:val="single" w:sz="8" w:space="0" w:color="000000"/>
              <w:left w:val="single" w:sz="8" w:space="0" w:color="000000"/>
              <w:bottom w:val="single" w:sz="8" w:space="0" w:color="000000"/>
            </w:tcBorders>
            <w:shd w:val="clear" w:color="auto" w:fill="D9D9D9"/>
            <w:vAlign w:val="center"/>
          </w:tcPr>
          <w:p w:rsidR="00F00796" w:rsidRDefault="00E644D8">
            <w:pPr>
              <w:jc w:val="center"/>
              <w:rPr>
                <w:rFonts w:ascii="Arial" w:hAnsi="Arial" w:cs="Arial"/>
                <w:b/>
                <w:sz w:val="16"/>
                <w:szCs w:val="16"/>
              </w:rPr>
            </w:pPr>
            <w:r>
              <w:rPr>
                <w:rFonts w:ascii="Arial" w:hAnsi="Arial" w:cs="Arial"/>
                <w:b/>
                <w:sz w:val="16"/>
                <w:szCs w:val="16"/>
              </w:rPr>
              <w:t>Consumables (03.2)</w:t>
            </w:r>
          </w:p>
        </w:tc>
        <w:tc>
          <w:tcPr>
            <w:tcW w:w="1274" w:type="dxa"/>
            <w:tcBorders>
              <w:top w:val="single" w:sz="8" w:space="0" w:color="000000"/>
              <w:left w:val="single" w:sz="8" w:space="0" w:color="000000"/>
              <w:bottom w:val="single" w:sz="8" w:space="0" w:color="000000"/>
            </w:tcBorders>
            <w:shd w:val="clear" w:color="auto" w:fill="D9D9D9"/>
            <w:vAlign w:val="center"/>
          </w:tcPr>
          <w:p w:rsidR="00F00796" w:rsidRDefault="00E644D8">
            <w:pPr>
              <w:snapToGrid w:val="0"/>
              <w:ind w:left="-172" w:firstLine="172"/>
              <w:jc w:val="center"/>
              <w:rPr>
                <w:rFonts w:ascii="Arial" w:hAnsi="Arial" w:cs="Arial"/>
                <w:b/>
                <w:sz w:val="16"/>
                <w:szCs w:val="16"/>
              </w:rPr>
            </w:pPr>
            <w:r>
              <w:rPr>
                <w:rFonts w:ascii="Arial" w:hAnsi="Arial" w:cs="Arial"/>
                <w:b/>
                <w:sz w:val="16"/>
                <w:szCs w:val="16"/>
              </w:rPr>
              <w:t>Subcontracts</w:t>
            </w:r>
          </w:p>
          <w:p w:rsidR="00F00796" w:rsidRDefault="00E644D8">
            <w:pPr>
              <w:jc w:val="center"/>
              <w:rPr>
                <w:rFonts w:ascii="Arial" w:hAnsi="Arial" w:cs="Arial"/>
                <w:b/>
                <w:sz w:val="16"/>
                <w:szCs w:val="16"/>
              </w:rPr>
            </w:pPr>
            <w:r>
              <w:rPr>
                <w:rFonts w:ascii="Arial" w:hAnsi="Arial" w:cs="Arial"/>
                <w:b/>
                <w:sz w:val="16"/>
                <w:szCs w:val="16"/>
              </w:rPr>
              <w:t>/Services (03.5)</w:t>
            </w:r>
          </w:p>
        </w:tc>
        <w:tc>
          <w:tcPr>
            <w:tcW w:w="141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F00796" w:rsidRDefault="00E644D8">
            <w:pPr>
              <w:snapToGrid w:val="0"/>
              <w:jc w:val="center"/>
              <w:rPr>
                <w:rFonts w:ascii="Arial" w:hAnsi="Arial" w:cs="Arial"/>
                <w:b/>
                <w:sz w:val="16"/>
                <w:szCs w:val="16"/>
              </w:rPr>
            </w:pPr>
            <w:r>
              <w:rPr>
                <w:rFonts w:ascii="Arial" w:hAnsi="Arial" w:cs="Arial"/>
                <w:b/>
                <w:sz w:val="16"/>
                <w:szCs w:val="16"/>
              </w:rPr>
              <w:t>Representation and</w:t>
            </w:r>
          </w:p>
          <w:p w:rsidR="00F00796" w:rsidRDefault="00E644D8">
            <w:pPr>
              <w:snapToGrid w:val="0"/>
              <w:jc w:val="center"/>
              <w:rPr>
                <w:rFonts w:ascii="Arial" w:hAnsi="Arial" w:cs="Arial"/>
                <w:b/>
                <w:sz w:val="16"/>
                <w:szCs w:val="16"/>
              </w:rPr>
            </w:pPr>
            <w:r>
              <w:rPr>
                <w:rFonts w:ascii="Arial" w:hAnsi="Arial" w:cs="Arial"/>
                <w:b/>
                <w:sz w:val="16"/>
                <w:szCs w:val="16"/>
              </w:rPr>
              <w:t>Promotion</w:t>
            </w:r>
          </w:p>
          <w:p w:rsidR="00F00796" w:rsidRDefault="00E644D8">
            <w:pPr>
              <w:snapToGrid w:val="0"/>
              <w:jc w:val="center"/>
              <w:rPr>
                <w:rFonts w:ascii="Arial" w:hAnsi="Arial" w:cs="Arial"/>
                <w:b/>
                <w:sz w:val="16"/>
                <w:szCs w:val="16"/>
              </w:rPr>
            </w:pPr>
            <w:r>
              <w:rPr>
                <w:rFonts w:ascii="Arial" w:hAnsi="Arial" w:cs="Arial"/>
                <w:b/>
                <w:sz w:val="16"/>
                <w:szCs w:val="16"/>
              </w:rPr>
              <w:t>(03.6)</w:t>
            </w:r>
          </w:p>
        </w:tc>
        <w:tc>
          <w:tcPr>
            <w:tcW w:w="992" w:type="dxa"/>
            <w:tcBorders>
              <w:top w:val="single" w:sz="8" w:space="0" w:color="000000"/>
              <w:left w:val="single" w:sz="8" w:space="0" w:color="000000"/>
              <w:bottom w:val="single" w:sz="8" w:space="0" w:color="000000"/>
            </w:tcBorders>
            <w:shd w:val="clear" w:color="auto" w:fill="D9D9D9"/>
            <w:vAlign w:val="center"/>
          </w:tcPr>
          <w:p w:rsidR="00F00796" w:rsidRDefault="00E644D8">
            <w:pPr>
              <w:snapToGrid w:val="0"/>
              <w:jc w:val="center"/>
              <w:rPr>
                <w:rFonts w:ascii="Arial" w:hAnsi="Arial" w:cs="Arial"/>
                <w:b/>
                <w:sz w:val="16"/>
                <w:szCs w:val="16"/>
              </w:rPr>
            </w:pPr>
            <w:r>
              <w:rPr>
                <w:rFonts w:ascii="Arial" w:hAnsi="Arial" w:cs="Arial"/>
                <w:b/>
                <w:sz w:val="16"/>
                <w:szCs w:val="16"/>
              </w:rPr>
              <w:t>Travel</w:t>
            </w:r>
          </w:p>
          <w:p w:rsidR="00F00796" w:rsidRDefault="00E644D8">
            <w:pPr>
              <w:snapToGrid w:val="0"/>
              <w:ind w:left="-131" w:right="-108"/>
              <w:jc w:val="center"/>
              <w:rPr>
                <w:rFonts w:ascii="Arial" w:hAnsi="Arial" w:cs="Arial"/>
                <w:b/>
                <w:sz w:val="16"/>
                <w:szCs w:val="16"/>
              </w:rPr>
            </w:pPr>
            <w:r>
              <w:rPr>
                <w:rFonts w:ascii="Arial" w:hAnsi="Arial" w:cs="Arial"/>
                <w:b/>
                <w:sz w:val="16"/>
                <w:szCs w:val="16"/>
              </w:rPr>
              <w:t xml:space="preserve">Expenses </w:t>
            </w:r>
          </w:p>
          <w:p w:rsidR="00F00796" w:rsidRDefault="00E644D8">
            <w:pPr>
              <w:snapToGrid w:val="0"/>
              <w:ind w:left="-131" w:right="-108"/>
              <w:jc w:val="center"/>
              <w:rPr>
                <w:rFonts w:ascii="Arial" w:hAnsi="Arial" w:cs="Arial"/>
                <w:b/>
                <w:sz w:val="16"/>
                <w:szCs w:val="16"/>
              </w:rPr>
            </w:pPr>
            <w:r>
              <w:rPr>
                <w:rFonts w:ascii="Arial" w:hAnsi="Arial" w:cs="Arial"/>
                <w:b/>
                <w:sz w:val="16"/>
                <w:szCs w:val="16"/>
              </w:rPr>
              <w:t>(03.3 + 03.4)</w:t>
            </w:r>
          </w:p>
        </w:tc>
        <w:tc>
          <w:tcPr>
            <w:tcW w:w="1136" w:type="dxa"/>
            <w:tcBorders>
              <w:top w:val="single" w:sz="8" w:space="0" w:color="000000"/>
              <w:left w:val="single" w:sz="8" w:space="0" w:color="000000"/>
              <w:bottom w:val="single" w:sz="8" w:space="0" w:color="000000"/>
            </w:tcBorders>
            <w:shd w:val="clear" w:color="auto" w:fill="D9D9D9"/>
            <w:vAlign w:val="center"/>
          </w:tcPr>
          <w:p w:rsidR="00F00796" w:rsidRDefault="00E644D8">
            <w:pPr>
              <w:snapToGrid w:val="0"/>
              <w:ind w:right="-108"/>
              <w:jc w:val="center"/>
              <w:rPr>
                <w:rFonts w:ascii="Arial" w:hAnsi="Arial" w:cs="Arial"/>
                <w:b/>
                <w:sz w:val="16"/>
                <w:szCs w:val="16"/>
              </w:rPr>
            </w:pPr>
            <w:r>
              <w:rPr>
                <w:rFonts w:ascii="Arial" w:hAnsi="Arial" w:cs="Arial"/>
                <w:b/>
                <w:sz w:val="16"/>
                <w:szCs w:val="16"/>
              </w:rPr>
              <w:t>Scholarships (05.4)</w:t>
            </w:r>
          </w:p>
        </w:tc>
        <w:tc>
          <w:tcPr>
            <w:tcW w:w="1134" w:type="dxa"/>
            <w:tcBorders>
              <w:top w:val="single" w:sz="8" w:space="0" w:color="000000"/>
              <w:left w:val="single" w:sz="8" w:space="0" w:color="000000"/>
              <w:bottom w:val="single" w:sz="8" w:space="0" w:color="000000"/>
            </w:tcBorders>
            <w:shd w:val="clear" w:color="auto" w:fill="D9D9D9"/>
            <w:vAlign w:val="center"/>
          </w:tcPr>
          <w:p w:rsidR="00F00796" w:rsidRDefault="00E644D8">
            <w:pPr>
              <w:snapToGrid w:val="0"/>
              <w:jc w:val="center"/>
              <w:rPr>
                <w:rFonts w:ascii="Arial" w:hAnsi="Arial" w:cs="Arial"/>
                <w:b/>
                <w:sz w:val="16"/>
                <w:szCs w:val="16"/>
              </w:rPr>
            </w:pPr>
            <w:r>
              <w:rPr>
                <w:rFonts w:ascii="Arial" w:hAnsi="Arial" w:cs="Arial"/>
                <w:b/>
                <w:sz w:val="16"/>
                <w:szCs w:val="16"/>
              </w:rPr>
              <w:t>Temporary Employee Fees (Supporting Personnel) (01.3)</w:t>
            </w:r>
          </w:p>
        </w:tc>
        <w:tc>
          <w:tcPr>
            <w:tcW w:w="766"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F00796" w:rsidRDefault="00E644D8">
            <w:pPr>
              <w:snapToGrid w:val="0"/>
              <w:jc w:val="center"/>
              <w:rPr>
                <w:rFonts w:ascii="Arial" w:hAnsi="Arial" w:cs="Arial"/>
                <w:b/>
                <w:sz w:val="16"/>
                <w:szCs w:val="16"/>
              </w:rPr>
            </w:pPr>
            <w:r>
              <w:rPr>
                <w:rFonts w:ascii="Arial" w:hAnsi="Arial" w:cs="Arial"/>
                <w:b/>
                <w:sz w:val="16"/>
                <w:szCs w:val="16"/>
              </w:rPr>
              <w:t>TOTAL</w:t>
            </w:r>
          </w:p>
        </w:tc>
      </w:tr>
      <w:tr w:rsidR="00F00796">
        <w:trPr>
          <w:cantSplit/>
          <w:trHeight w:val="644"/>
        </w:trPr>
        <w:tc>
          <w:tcPr>
            <w:tcW w:w="1194" w:type="dxa"/>
            <w:tcBorders>
              <w:top w:val="single" w:sz="8" w:space="0" w:color="000000"/>
              <w:left w:val="single" w:sz="8" w:space="0" w:color="000000"/>
              <w:bottom w:val="single" w:sz="4" w:space="0" w:color="000000"/>
            </w:tcBorders>
            <w:shd w:val="clear" w:color="auto" w:fill="D9D9D9"/>
            <w:vAlign w:val="center"/>
          </w:tcPr>
          <w:p w:rsidR="00F00796" w:rsidRDefault="00E644D8">
            <w:pPr>
              <w:snapToGrid w:val="0"/>
              <w:rPr>
                <w:rFonts w:ascii="Arial" w:hAnsi="Arial" w:cs="Arial"/>
                <w:b/>
                <w:sz w:val="16"/>
                <w:szCs w:val="16"/>
              </w:rPr>
            </w:pPr>
            <w:r>
              <w:rPr>
                <w:rFonts w:ascii="Arial" w:hAnsi="Arial" w:cs="Arial"/>
                <w:b/>
                <w:sz w:val="16"/>
                <w:szCs w:val="16"/>
              </w:rPr>
              <w:t>Contribution</w:t>
            </w:r>
          </w:p>
          <w:p w:rsidR="00F00796" w:rsidRDefault="00E644D8">
            <w:pPr>
              <w:snapToGrid w:val="0"/>
              <w:rPr>
                <w:rFonts w:ascii="Arial" w:hAnsi="Arial" w:cs="Arial"/>
                <w:b/>
                <w:sz w:val="16"/>
                <w:szCs w:val="16"/>
              </w:rPr>
            </w:pPr>
            <w:r>
              <w:rPr>
                <w:rFonts w:ascii="Arial" w:hAnsi="Arial" w:cs="Arial"/>
                <w:b/>
                <w:sz w:val="16"/>
                <w:szCs w:val="16"/>
              </w:rPr>
              <w:t>requested</w:t>
            </w:r>
          </w:p>
          <w:p w:rsidR="00F00796" w:rsidRDefault="00E644D8">
            <w:pPr>
              <w:snapToGrid w:val="0"/>
              <w:rPr>
                <w:rFonts w:ascii="Arial" w:hAnsi="Arial" w:cs="Arial"/>
                <w:b/>
                <w:sz w:val="16"/>
                <w:szCs w:val="16"/>
              </w:rPr>
            </w:pPr>
            <w:r>
              <w:rPr>
                <w:rFonts w:ascii="Arial" w:hAnsi="Arial" w:cs="Arial"/>
                <w:b/>
                <w:sz w:val="16"/>
                <w:szCs w:val="16"/>
              </w:rPr>
              <w:t>from TUBITAK</w:t>
            </w:r>
          </w:p>
        </w:tc>
        <w:tc>
          <w:tcPr>
            <w:tcW w:w="1044" w:type="dxa"/>
            <w:tcBorders>
              <w:top w:val="single" w:sz="8" w:space="0" w:color="000000"/>
              <w:left w:val="single" w:sz="8" w:space="0" w:color="000000"/>
              <w:bottom w:val="single" w:sz="4" w:space="0" w:color="000000"/>
            </w:tcBorders>
            <w:vAlign w:val="center"/>
          </w:tcPr>
          <w:p w:rsidR="00F00796" w:rsidRDefault="00F00796">
            <w:pPr>
              <w:snapToGrid w:val="0"/>
              <w:jc w:val="center"/>
              <w:rPr>
                <w:rFonts w:ascii="Arial" w:hAnsi="Arial" w:cs="Arial"/>
                <w:sz w:val="16"/>
                <w:szCs w:val="16"/>
              </w:rPr>
            </w:pPr>
          </w:p>
        </w:tc>
        <w:tc>
          <w:tcPr>
            <w:tcW w:w="999" w:type="dxa"/>
            <w:tcBorders>
              <w:top w:val="single" w:sz="8" w:space="0" w:color="000000"/>
              <w:left w:val="single" w:sz="8" w:space="0" w:color="000000"/>
              <w:bottom w:val="single" w:sz="4" w:space="0" w:color="000000"/>
            </w:tcBorders>
            <w:vAlign w:val="center"/>
          </w:tcPr>
          <w:p w:rsidR="00F00796" w:rsidRDefault="00F00796">
            <w:pPr>
              <w:snapToGrid w:val="0"/>
              <w:jc w:val="center"/>
              <w:rPr>
                <w:rFonts w:ascii="Arial" w:hAnsi="Arial" w:cs="Arial"/>
                <w:sz w:val="16"/>
                <w:szCs w:val="16"/>
              </w:rPr>
            </w:pPr>
          </w:p>
        </w:tc>
        <w:tc>
          <w:tcPr>
            <w:tcW w:w="1274" w:type="dxa"/>
            <w:tcBorders>
              <w:top w:val="single" w:sz="8" w:space="0" w:color="000000"/>
              <w:left w:val="single" w:sz="8" w:space="0" w:color="000000"/>
              <w:bottom w:val="single" w:sz="4" w:space="0" w:color="000000"/>
            </w:tcBorders>
            <w:vAlign w:val="center"/>
          </w:tcPr>
          <w:p w:rsidR="00F00796" w:rsidRDefault="00F00796">
            <w:pPr>
              <w:snapToGrid w:val="0"/>
              <w:jc w:val="center"/>
              <w:rPr>
                <w:rFonts w:ascii="Arial" w:hAnsi="Arial" w:cs="Arial"/>
                <w:sz w:val="16"/>
                <w:szCs w:val="16"/>
              </w:rPr>
            </w:pPr>
          </w:p>
        </w:tc>
        <w:tc>
          <w:tcPr>
            <w:tcW w:w="1418" w:type="dxa"/>
            <w:tcBorders>
              <w:top w:val="single" w:sz="8" w:space="0" w:color="000000"/>
              <w:left w:val="single" w:sz="8" w:space="0" w:color="000000"/>
              <w:bottom w:val="single" w:sz="4" w:space="0" w:color="000000"/>
              <w:right w:val="single" w:sz="8" w:space="0" w:color="000000"/>
            </w:tcBorders>
            <w:vAlign w:val="center"/>
          </w:tcPr>
          <w:p w:rsidR="00F00796" w:rsidRDefault="00F00796">
            <w:pPr>
              <w:snapToGrid w:val="0"/>
              <w:jc w:val="center"/>
              <w:rPr>
                <w:rFonts w:ascii="Arial" w:hAnsi="Arial" w:cs="Arial"/>
                <w:sz w:val="16"/>
                <w:szCs w:val="16"/>
              </w:rPr>
            </w:pPr>
          </w:p>
        </w:tc>
        <w:tc>
          <w:tcPr>
            <w:tcW w:w="992" w:type="dxa"/>
            <w:tcBorders>
              <w:top w:val="single" w:sz="8" w:space="0" w:color="000000"/>
              <w:left w:val="single" w:sz="8" w:space="0" w:color="000000"/>
              <w:bottom w:val="single" w:sz="4" w:space="0" w:color="000000"/>
            </w:tcBorders>
            <w:vAlign w:val="center"/>
          </w:tcPr>
          <w:p w:rsidR="00F00796" w:rsidRDefault="00F00796">
            <w:pPr>
              <w:snapToGrid w:val="0"/>
              <w:jc w:val="center"/>
              <w:rPr>
                <w:rFonts w:ascii="Arial" w:hAnsi="Arial" w:cs="Arial"/>
                <w:sz w:val="16"/>
                <w:szCs w:val="16"/>
              </w:rPr>
            </w:pPr>
          </w:p>
        </w:tc>
        <w:tc>
          <w:tcPr>
            <w:tcW w:w="1136" w:type="dxa"/>
            <w:tcBorders>
              <w:top w:val="single" w:sz="8" w:space="0" w:color="000000"/>
              <w:left w:val="single" w:sz="8" w:space="0" w:color="000000"/>
              <w:bottom w:val="single" w:sz="4" w:space="0" w:color="000000"/>
            </w:tcBorders>
            <w:vAlign w:val="center"/>
          </w:tcPr>
          <w:p w:rsidR="00F00796" w:rsidRDefault="00F00796">
            <w:pPr>
              <w:snapToGrid w:val="0"/>
              <w:jc w:val="center"/>
              <w:rPr>
                <w:rFonts w:ascii="Arial" w:hAnsi="Arial" w:cs="Arial"/>
                <w:sz w:val="16"/>
                <w:szCs w:val="16"/>
              </w:rPr>
            </w:pPr>
          </w:p>
        </w:tc>
        <w:tc>
          <w:tcPr>
            <w:tcW w:w="1134" w:type="dxa"/>
            <w:tcBorders>
              <w:top w:val="single" w:sz="8" w:space="0" w:color="000000"/>
              <w:left w:val="single" w:sz="8" w:space="0" w:color="000000"/>
              <w:bottom w:val="single" w:sz="4" w:space="0" w:color="000000"/>
            </w:tcBorders>
            <w:vAlign w:val="center"/>
          </w:tcPr>
          <w:p w:rsidR="00F00796" w:rsidRDefault="00F00796">
            <w:pPr>
              <w:snapToGrid w:val="0"/>
              <w:jc w:val="center"/>
              <w:rPr>
                <w:rFonts w:ascii="Arial" w:hAnsi="Arial" w:cs="Arial"/>
                <w:sz w:val="16"/>
                <w:szCs w:val="16"/>
              </w:rPr>
            </w:pPr>
          </w:p>
        </w:tc>
        <w:tc>
          <w:tcPr>
            <w:tcW w:w="766" w:type="dxa"/>
            <w:tcBorders>
              <w:top w:val="single" w:sz="8" w:space="0" w:color="000000"/>
              <w:left w:val="single" w:sz="8" w:space="0" w:color="000000"/>
              <w:bottom w:val="single" w:sz="4" w:space="0" w:color="000000"/>
              <w:right w:val="single" w:sz="8" w:space="0" w:color="000000"/>
            </w:tcBorders>
            <w:vAlign w:val="center"/>
          </w:tcPr>
          <w:p w:rsidR="00F00796" w:rsidRDefault="00F00796">
            <w:pPr>
              <w:snapToGrid w:val="0"/>
              <w:jc w:val="center"/>
              <w:rPr>
                <w:rFonts w:ascii="Arial" w:hAnsi="Arial" w:cs="Arial"/>
                <w:sz w:val="16"/>
                <w:szCs w:val="16"/>
              </w:rPr>
            </w:pPr>
          </w:p>
        </w:tc>
      </w:tr>
      <w:tr w:rsidR="00F00796">
        <w:trPr>
          <w:cantSplit/>
          <w:trHeight w:val="644"/>
        </w:trPr>
        <w:tc>
          <w:tcPr>
            <w:tcW w:w="1194" w:type="dxa"/>
            <w:tcBorders>
              <w:top w:val="single" w:sz="4" w:space="0" w:color="000000"/>
              <w:left w:val="single" w:sz="8" w:space="0" w:color="000000"/>
              <w:bottom w:val="single" w:sz="4" w:space="0" w:color="000000"/>
            </w:tcBorders>
            <w:shd w:val="clear" w:color="auto" w:fill="D9D9D9"/>
            <w:vAlign w:val="center"/>
          </w:tcPr>
          <w:p w:rsidR="00F00796" w:rsidRDefault="00E644D8">
            <w:pPr>
              <w:snapToGrid w:val="0"/>
              <w:rPr>
                <w:rFonts w:ascii="Arial" w:hAnsi="Arial" w:cs="Arial"/>
                <w:b/>
                <w:sz w:val="16"/>
                <w:szCs w:val="16"/>
              </w:rPr>
            </w:pPr>
            <w:r>
              <w:rPr>
                <w:rFonts w:ascii="Arial" w:hAnsi="Arial" w:cs="Arial"/>
                <w:b/>
                <w:sz w:val="16"/>
                <w:szCs w:val="16"/>
              </w:rPr>
              <w:t>Own Contribution of the host organization</w:t>
            </w:r>
          </w:p>
        </w:tc>
        <w:tc>
          <w:tcPr>
            <w:tcW w:w="1044" w:type="dxa"/>
            <w:tcBorders>
              <w:top w:val="single" w:sz="4" w:space="0" w:color="000000"/>
              <w:left w:val="single" w:sz="8" w:space="0" w:color="000000"/>
              <w:bottom w:val="single" w:sz="4" w:space="0" w:color="000000"/>
            </w:tcBorders>
            <w:vAlign w:val="center"/>
          </w:tcPr>
          <w:p w:rsidR="00F00796" w:rsidRDefault="00F00796">
            <w:pPr>
              <w:snapToGrid w:val="0"/>
              <w:jc w:val="center"/>
              <w:rPr>
                <w:rFonts w:ascii="Arial" w:hAnsi="Arial" w:cs="Arial"/>
                <w:sz w:val="16"/>
                <w:szCs w:val="16"/>
              </w:rPr>
            </w:pPr>
          </w:p>
        </w:tc>
        <w:tc>
          <w:tcPr>
            <w:tcW w:w="999" w:type="dxa"/>
            <w:tcBorders>
              <w:top w:val="single" w:sz="4" w:space="0" w:color="000000"/>
              <w:left w:val="single" w:sz="8" w:space="0" w:color="000000"/>
              <w:bottom w:val="single" w:sz="4" w:space="0" w:color="000000"/>
            </w:tcBorders>
            <w:vAlign w:val="center"/>
          </w:tcPr>
          <w:p w:rsidR="00F00796" w:rsidRDefault="00F00796">
            <w:pPr>
              <w:snapToGrid w:val="0"/>
              <w:jc w:val="center"/>
              <w:rPr>
                <w:rFonts w:ascii="Arial" w:hAnsi="Arial" w:cs="Arial"/>
                <w:sz w:val="16"/>
                <w:szCs w:val="16"/>
              </w:rPr>
            </w:pPr>
          </w:p>
        </w:tc>
        <w:tc>
          <w:tcPr>
            <w:tcW w:w="1274" w:type="dxa"/>
            <w:tcBorders>
              <w:top w:val="single" w:sz="4" w:space="0" w:color="000000"/>
              <w:left w:val="single" w:sz="8" w:space="0" w:color="000000"/>
              <w:bottom w:val="single" w:sz="4" w:space="0" w:color="000000"/>
            </w:tcBorders>
            <w:vAlign w:val="center"/>
          </w:tcPr>
          <w:p w:rsidR="00F00796" w:rsidRDefault="00F00796">
            <w:pPr>
              <w:snapToGrid w:val="0"/>
              <w:jc w:val="center"/>
              <w:rPr>
                <w:rFonts w:ascii="Arial" w:hAnsi="Arial" w:cs="Arial"/>
                <w:sz w:val="16"/>
                <w:szCs w:val="16"/>
              </w:rPr>
            </w:pPr>
          </w:p>
        </w:tc>
        <w:tc>
          <w:tcPr>
            <w:tcW w:w="1418" w:type="dxa"/>
            <w:tcBorders>
              <w:top w:val="single" w:sz="4" w:space="0" w:color="000000"/>
              <w:left w:val="single" w:sz="8" w:space="0" w:color="000000"/>
              <w:bottom w:val="single" w:sz="4" w:space="0" w:color="000000"/>
              <w:right w:val="single" w:sz="8" w:space="0" w:color="000000"/>
            </w:tcBorders>
            <w:vAlign w:val="center"/>
          </w:tcPr>
          <w:p w:rsidR="00F00796" w:rsidRDefault="00F00796">
            <w:pPr>
              <w:snapToGrid w:val="0"/>
              <w:jc w:val="center"/>
              <w:rPr>
                <w:rFonts w:ascii="Arial" w:hAnsi="Arial" w:cs="Arial"/>
                <w:sz w:val="16"/>
                <w:szCs w:val="16"/>
              </w:rPr>
            </w:pPr>
          </w:p>
        </w:tc>
        <w:tc>
          <w:tcPr>
            <w:tcW w:w="992" w:type="dxa"/>
            <w:tcBorders>
              <w:top w:val="single" w:sz="4" w:space="0" w:color="000000"/>
              <w:left w:val="single" w:sz="8" w:space="0" w:color="000000"/>
              <w:bottom w:val="single" w:sz="4" w:space="0" w:color="000000"/>
            </w:tcBorders>
            <w:vAlign w:val="center"/>
          </w:tcPr>
          <w:p w:rsidR="00F00796" w:rsidRDefault="00F00796">
            <w:pPr>
              <w:snapToGrid w:val="0"/>
              <w:jc w:val="center"/>
              <w:rPr>
                <w:rFonts w:ascii="Arial" w:hAnsi="Arial" w:cs="Arial"/>
                <w:sz w:val="16"/>
                <w:szCs w:val="16"/>
              </w:rPr>
            </w:pPr>
          </w:p>
        </w:tc>
        <w:tc>
          <w:tcPr>
            <w:tcW w:w="1136" w:type="dxa"/>
            <w:tcBorders>
              <w:top w:val="single" w:sz="4" w:space="0" w:color="000000"/>
              <w:left w:val="single" w:sz="8" w:space="0" w:color="000000"/>
              <w:bottom w:val="single" w:sz="4" w:space="0" w:color="000000"/>
            </w:tcBorders>
            <w:vAlign w:val="center"/>
          </w:tcPr>
          <w:p w:rsidR="00F00796" w:rsidRDefault="00F00796">
            <w:pPr>
              <w:snapToGrid w:val="0"/>
              <w:jc w:val="center"/>
              <w:rPr>
                <w:rFonts w:ascii="Arial" w:hAnsi="Arial" w:cs="Arial"/>
                <w:sz w:val="16"/>
                <w:szCs w:val="16"/>
              </w:rPr>
            </w:pPr>
          </w:p>
        </w:tc>
        <w:tc>
          <w:tcPr>
            <w:tcW w:w="1134" w:type="dxa"/>
            <w:tcBorders>
              <w:top w:val="single" w:sz="4" w:space="0" w:color="000000"/>
              <w:left w:val="single" w:sz="8" w:space="0" w:color="000000"/>
              <w:bottom w:val="single" w:sz="4" w:space="0" w:color="000000"/>
            </w:tcBorders>
            <w:vAlign w:val="center"/>
          </w:tcPr>
          <w:p w:rsidR="00F00796" w:rsidRDefault="00F00796">
            <w:pPr>
              <w:snapToGrid w:val="0"/>
              <w:jc w:val="center"/>
              <w:rPr>
                <w:rFonts w:ascii="Arial" w:hAnsi="Arial" w:cs="Arial"/>
                <w:sz w:val="16"/>
                <w:szCs w:val="16"/>
              </w:rPr>
            </w:pPr>
          </w:p>
        </w:tc>
        <w:tc>
          <w:tcPr>
            <w:tcW w:w="766" w:type="dxa"/>
            <w:tcBorders>
              <w:top w:val="single" w:sz="4" w:space="0" w:color="000000"/>
              <w:left w:val="single" w:sz="8" w:space="0" w:color="000000"/>
              <w:bottom w:val="single" w:sz="4" w:space="0" w:color="000000"/>
              <w:right w:val="single" w:sz="8" w:space="0" w:color="000000"/>
            </w:tcBorders>
            <w:vAlign w:val="center"/>
          </w:tcPr>
          <w:p w:rsidR="00F00796" w:rsidRDefault="00F00796">
            <w:pPr>
              <w:snapToGrid w:val="0"/>
              <w:jc w:val="center"/>
              <w:rPr>
                <w:rFonts w:ascii="Arial" w:hAnsi="Arial" w:cs="Arial"/>
                <w:sz w:val="16"/>
                <w:szCs w:val="16"/>
              </w:rPr>
            </w:pPr>
          </w:p>
        </w:tc>
      </w:tr>
      <w:tr w:rsidR="00F00796">
        <w:trPr>
          <w:cantSplit/>
          <w:trHeight w:val="644"/>
        </w:trPr>
        <w:tc>
          <w:tcPr>
            <w:tcW w:w="1194" w:type="dxa"/>
            <w:tcBorders>
              <w:top w:val="single" w:sz="4" w:space="0" w:color="000000"/>
              <w:left w:val="single" w:sz="8" w:space="0" w:color="000000"/>
              <w:bottom w:val="single" w:sz="4" w:space="0" w:color="000000"/>
            </w:tcBorders>
            <w:shd w:val="clear" w:color="auto" w:fill="D9D9D9"/>
            <w:vAlign w:val="center"/>
          </w:tcPr>
          <w:p w:rsidR="00F00796" w:rsidRDefault="00E644D8">
            <w:pPr>
              <w:snapToGrid w:val="0"/>
              <w:rPr>
                <w:rFonts w:ascii="Arial" w:hAnsi="Arial" w:cs="Arial"/>
                <w:b/>
                <w:sz w:val="16"/>
                <w:szCs w:val="16"/>
              </w:rPr>
            </w:pPr>
            <w:r>
              <w:rPr>
                <w:rFonts w:ascii="Arial" w:hAnsi="Arial" w:cs="Arial"/>
                <w:b/>
                <w:sz w:val="16"/>
                <w:szCs w:val="16"/>
              </w:rPr>
              <w:t>Contribution of other supporting organization (**)</w:t>
            </w:r>
          </w:p>
        </w:tc>
        <w:tc>
          <w:tcPr>
            <w:tcW w:w="1044" w:type="dxa"/>
            <w:tcBorders>
              <w:top w:val="single" w:sz="4" w:space="0" w:color="000000"/>
              <w:left w:val="single" w:sz="8" w:space="0" w:color="000000"/>
              <w:bottom w:val="single" w:sz="4" w:space="0" w:color="000000"/>
            </w:tcBorders>
            <w:vAlign w:val="center"/>
          </w:tcPr>
          <w:p w:rsidR="00F00796" w:rsidRDefault="00F00796">
            <w:pPr>
              <w:snapToGrid w:val="0"/>
              <w:jc w:val="center"/>
              <w:rPr>
                <w:rFonts w:ascii="Arial" w:hAnsi="Arial" w:cs="Arial"/>
                <w:sz w:val="16"/>
                <w:szCs w:val="16"/>
              </w:rPr>
            </w:pPr>
          </w:p>
        </w:tc>
        <w:tc>
          <w:tcPr>
            <w:tcW w:w="999" w:type="dxa"/>
            <w:tcBorders>
              <w:top w:val="single" w:sz="4" w:space="0" w:color="000000"/>
              <w:left w:val="single" w:sz="8" w:space="0" w:color="000000"/>
              <w:bottom w:val="single" w:sz="4" w:space="0" w:color="000000"/>
            </w:tcBorders>
            <w:vAlign w:val="center"/>
          </w:tcPr>
          <w:p w:rsidR="00F00796" w:rsidRDefault="00F00796">
            <w:pPr>
              <w:snapToGrid w:val="0"/>
              <w:jc w:val="center"/>
              <w:rPr>
                <w:rFonts w:ascii="Arial" w:hAnsi="Arial" w:cs="Arial"/>
                <w:sz w:val="16"/>
                <w:szCs w:val="16"/>
              </w:rPr>
            </w:pPr>
          </w:p>
        </w:tc>
        <w:tc>
          <w:tcPr>
            <w:tcW w:w="1274" w:type="dxa"/>
            <w:tcBorders>
              <w:top w:val="single" w:sz="4" w:space="0" w:color="000000"/>
              <w:left w:val="single" w:sz="8" w:space="0" w:color="000000"/>
              <w:bottom w:val="single" w:sz="4" w:space="0" w:color="000000"/>
            </w:tcBorders>
            <w:vAlign w:val="center"/>
          </w:tcPr>
          <w:p w:rsidR="00F00796" w:rsidRDefault="00F00796">
            <w:pPr>
              <w:snapToGrid w:val="0"/>
              <w:jc w:val="center"/>
              <w:rPr>
                <w:rFonts w:ascii="Arial" w:hAnsi="Arial" w:cs="Arial"/>
                <w:sz w:val="16"/>
                <w:szCs w:val="16"/>
              </w:rPr>
            </w:pPr>
          </w:p>
        </w:tc>
        <w:tc>
          <w:tcPr>
            <w:tcW w:w="1418" w:type="dxa"/>
            <w:tcBorders>
              <w:top w:val="single" w:sz="4" w:space="0" w:color="000000"/>
              <w:left w:val="single" w:sz="8" w:space="0" w:color="000000"/>
              <w:bottom w:val="single" w:sz="4" w:space="0" w:color="000000"/>
              <w:right w:val="single" w:sz="8" w:space="0" w:color="000000"/>
            </w:tcBorders>
            <w:vAlign w:val="center"/>
          </w:tcPr>
          <w:p w:rsidR="00F00796" w:rsidRDefault="00F00796">
            <w:pPr>
              <w:snapToGrid w:val="0"/>
              <w:jc w:val="center"/>
              <w:rPr>
                <w:rFonts w:ascii="Arial" w:hAnsi="Arial" w:cs="Arial"/>
                <w:sz w:val="16"/>
                <w:szCs w:val="16"/>
              </w:rPr>
            </w:pPr>
          </w:p>
        </w:tc>
        <w:tc>
          <w:tcPr>
            <w:tcW w:w="992" w:type="dxa"/>
            <w:tcBorders>
              <w:top w:val="single" w:sz="4" w:space="0" w:color="000000"/>
              <w:left w:val="single" w:sz="8" w:space="0" w:color="000000"/>
              <w:bottom w:val="single" w:sz="4" w:space="0" w:color="000000"/>
            </w:tcBorders>
            <w:vAlign w:val="center"/>
          </w:tcPr>
          <w:p w:rsidR="00F00796" w:rsidRDefault="00F00796">
            <w:pPr>
              <w:snapToGrid w:val="0"/>
              <w:jc w:val="center"/>
              <w:rPr>
                <w:rFonts w:ascii="Arial" w:hAnsi="Arial" w:cs="Arial"/>
                <w:sz w:val="16"/>
                <w:szCs w:val="16"/>
              </w:rPr>
            </w:pPr>
          </w:p>
        </w:tc>
        <w:tc>
          <w:tcPr>
            <w:tcW w:w="1136" w:type="dxa"/>
            <w:tcBorders>
              <w:top w:val="single" w:sz="4" w:space="0" w:color="000000"/>
              <w:left w:val="single" w:sz="8" w:space="0" w:color="000000"/>
              <w:bottom w:val="single" w:sz="4" w:space="0" w:color="000000"/>
            </w:tcBorders>
            <w:vAlign w:val="center"/>
          </w:tcPr>
          <w:p w:rsidR="00F00796" w:rsidRDefault="00F00796">
            <w:pPr>
              <w:snapToGrid w:val="0"/>
              <w:jc w:val="center"/>
              <w:rPr>
                <w:rFonts w:ascii="Arial" w:hAnsi="Arial" w:cs="Arial"/>
                <w:sz w:val="16"/>
                <w:szCs w:val="16"/>
              </w:rPr>
            </w:pPr>
          </w:p>
        </w:tc>
        <w:tc>
          <w:tcPr>
            <w:tcW w:w="1134" w:type="dxa"/>
            <w:tcBorders>
              <w:top w:val="single" w:sz="4" w:space="0" w:color="000000"/>
              <w:left w:val="single" w:sz="8" w:space="0" w:color="000000"/>
              <w:bottom w:val="single" w:sz="4" w:space="0" w:color="000000"/>
            </w:tcBorders>
            <w:vAlign w:val="center"/>
          </w:tcPr>
          <w:p w:rsidR="00F00796" w:rsidRDefault="00F00796">
            <w:pPr>
              <w:snapToGrid w:val="0"/>
              <w:jc w:val="center"/>
              <w:rPr>
                <w:rFonts w:ascii="Arial" w:hAnsi="Arial" w:cs="Arial"/>
                <w:sz w:val="16"/>
                <w:szCs w:val="16"/>
              </w:rPr>
            </w:pPr>
          </w:p>
        </w:tc>
        <w:tc>
          <w:tcPr>
            <w:tcW w:w="766" w:type="dxa"/>
            <w:tcBorders>
              <w:top w:val="single" w:sz="4" w:space="0" w:color="000000"/>
              <w:left w:val="single" w:sz="8" w:space="0" w:color="000000"/>
              <w:bottom w:val="single" w:sz="4" w:space="0" w:color="000000"/>
              <w:right w:val="single" w:sz="8" w:space="0" w:color="000000"/>
            </w:tcBorders>
            <w:vAlign w:val="center"/>
          </w:tcPr>
          <w:p w:rsidR="00F00796" w:rsidRDefault="00F00796">
            <w:pPr>
              <w:snapToGrid w:val="0"/>
              <w:jc w:val="center"/>
              <w:rPr>
                <w:rFonts w:ascii="Arial" w:hAnsi="Arial" w:cs="Arial"/>
                <w:sz w:val="16"/>
                <w:szCs w:val="16"/>
              </w:rPr>
            </w:pPr>
          </w:p>
        </w:tc>
      </w:tr>
      <w:tr w:rsidR="00F00796">
        <w:trPr>
          <w:cantSplit/>
          <w:trHeight w:val="644"/>
        </w:trPr>
        <w:tc>
          <w:tcPr>
            <w:tcW w:w="1194" w:type="dxa"/>
            <w:tcBorders>
              <w:top w:val="single" w:sz="4" w:space="0" w:color="000000"/>
              <w:left w:val="single" w:sz="8" w:space="0" w:color="000000"/>
              <w:bottom w:val="single" w:sz="8" w:space="0" w:color="000000"/>
            </w:tcBorders>
            <w:shd w:val="clear" w:color="auto" w:fill="D9D9D9"/>
            <w:vAlign w:val="center"/>
          </w:tcPr>
          <w:p w:rsidR="00F00796" w:rsidRDefault="00E644D8">
            <w:pPr>
              <w:snapToGrid w:val="0"/>
              <w:rPr>
                <w:rFonts w:ascii="Arial" w:hAnsi="Arial" w:cs="Arial"/>
                <w:b/>
                <w:sz w:val="16"/>
                <w:szCs w:val="16"/>
              </w:rPr>
            </w:pPr>
            <w:r>
              <w:rPr>
                <w:rFonts w:ascii="Arial" w:hAnsi="Arial" w:cs="Arial"/>
                <w:b/>
                <w:sz w:val="16"/>
                <w:szCs w:val="16"/>
              </w:rPr>
              <w:t>TOTAL</w:t>
            </w:r>
          </w:p>
        </w:tc>
        <w:tc>
          <w:tcPr>
            <w:tcW w:w="1044" w:type="dxa"/>
            <w:tcBorders>
              <w:top w:val="single" w:sz="4" w:space="0" w:color="000000"/>
              <w:left w:val="single" w:sz="8" w:space="0" w:color="000000"/>
              <w:bottom w:val="single" w:sz="8" w:space="0" w:color="000000"/>
            </w:tcBorders>
            <w:vAlign w:val="center"/>
          </w:tcPr>
          <w:p w:rsidR="00F00796" w:rsidRDefault="00F00796">
            <w:pPr>
              <w:snapToGrid w:val="0"/>
              <w:jc w:val="center"/>
              <w:rPr>
                <w:rFonts w:ascii="Arial" w:hAnsi="Arial" w:cs="Arial"/>
                <w:sz w:val="16"/>
                <w:szCs w:val="16"/>
              </w:rPr>
            </w:pPr>
          </w:p>
        </w:tc>
        <w:tc>
          <w:tcPr>
            <w:tcW w:w="999" w:type="dxa"/>
            <w:tcBorders>
              <w:top w:val="single" w:sz="4" w:space="0" w:color="000000"/>
              <w:left w:val="single" w:sz="8" w:space="0" w:color="000000"/>
              <w:bottom w:val="single" w:sz="8" w:space="0" w:color="000000"/>
            </w:tcBorders>
            <w:vAlign w:val="center"/>
          </w:tcPr>
          <w:p w:rsidR="00F00796" w:rsidRDefault="00F00796">
            <w:pPr>
              <w:snapToGrid w:val="0"/>
              <w:jc w:val="center"/>
              <w:rPr>
                <w:rFonts w:ascii="Arial" w:hAnsi="Arial" w:cs="Arial"/>
                <w:sz w:val="16"/>
                <w:szCs w:val="16"/>
              </w:rPr>
            </w:pPr>
          </w:p>
        </w:tc>
        <w:tc>
          <w:tcPr>
            <w:tcW w:w="1274" w:type="dxa"/>
            <w:tcBorders>
              <w:top w:val="single" w:sz="4" w:space="0" w:color="000000"/>
              <w:left w:val="single" w:sz="8" w:space="0" w:color="000000"/>
              <w:bottom w:val="single" w:sz="8" w:space="0" w:color="000000"/>
            </w:tcBorders>
            <w:vAlign w:val="center"/>
          </w:tcPr>
          <w:p w:rsidR="00F00796" w:rsidRDefault="00F00796">
            <w:pPr>
              <w:snapToGrid w:val="0"/>
              <w:jc w:val="center"/>
              <w:rPr>
                <w:rFonts w:ascii="Arial" w:hAnsi="Arial" w:cs="Arial"/>
                <w:sz w:val="16"/>
                <w:szCs w:val="16"/>
              </w:rPr>
            </w:pPr>
          </w:p>
        </w:tc>
        <w:tc>
          <w:tcPr>
            <w:tcW w:w="1418" w:type="dxa"/>
            <w:tcBorders>
              <w:top w:val="single" w:sz="4" w:space="0" w:color="000000"/>
              <w:left w:val="single" w:sz="8" w:space="0" w:color="000000"/>
              <w:bottom w:val="single" w:sz="8" w:space="0" w:color="000000"/>
              <w:right w:val="single" w:sz="8" w:space="0" w:color="000000"/>
            </w:tcBorders>
            <w:vAlign w:val="center"/>
          </w:tcPr>
          <w:p w:rsidR="00F00796" w:rsidRDefault="00F00796">
            <w:pPr>
              <w:snapToGrid w:val="0"/>
              <w:jc w:val="center"/>
              <w:rPr>
                <w:rFonts w:ascii="Arial" w:hAnsi="Arial" w:cs="Arial"/>
                <w:sz w:val="16"/>
                <w:szCs w:val="16"/>
              </w:rPr>
            </w:pPr>
          </w:p>
        </w:tc>
        <w:tc>
          <w:tcPr>
            <w:tcW w:w="992" w:type="dxa"/>
            <w:tcBorders>
              <w:top w:val="single" w:sz="4" w:space="0" w:color="000000"/>
              <w:left w:val="single" w:sz="8" w:space="0" w:color="000000"/>
              <w:bottom w:val="single" w:sz="8" w:space="0" w:color="000000"/>
            </w:tcBorders>
            <w:vAlign w:val="center"/>
          </w:tcPr>
          <w:p w:rsidR="00F00796" w:rsidRDefault="00F00796">
            <w:pPr>
              <w:snapToGrid w:val="0"/>
              <w:jc w:val="center"/>
              <w:rPr>
                <w:rFonts w:ascii="Arial" w:hAnsi="Arial" w:cs="Arial"/>
                <w:sz w:val="16"/>
                <w:szCs w:val="16"/>
              </w:rPr>
            </w:pPr>
          </w:p>
        </w:tc>
        <w:tc>
          <w:tcPr>
            <w:tcW w:w="1136" w:type="dxa"/>
            <w:tcBorders>
              <w:top w:val="single" w:sz="4" w:space="0" w:color="000000"/>
              <w:left w:val="single" w:sz="8" w:space="0" w:color="000000"/>
              <w:bottom w:val="single" w:sz="8" w:space="0" w:color="000000"/>
            </w:tcBorders>
            <w:vAlign w:val="center"/>
          </w:tcPr>
          <w:p w:rsidR="00F00796" w:rsidRDefault="00F00796">
            <w:pPr>
              <w:snapToGrid w:val="0"/>
              <w:jc w:val="center"/>
              <w:rPr>
                <w:rFonts w:ascii="Arial" w:hAnsi="Arial" w:cs="Arial"/>
                <w:sz w:val="16"/>
                <w:szCs w:val="16"/>
              </w:rPr>
            </w:pPr>
          </w:p>
        </w:tc>
        <w:tc>
          <w:tcPr>
            <w:tcW w:w="1134" w:type="dxa"/>
            <w:tcBorders>
              <w:top w:val="single" w:sz="4" w:space="0" w:color="000000"/>
              <w:left w:val="single" w:sz="8" w:space="0" w:color="000000"/>
              <w:bottom w:val="single" w:sz="8" w:space="0" w:color="000000"/>
            </w:tcBorders>
            <w:vAlign w:val="center"/>
          </w:tcPr>
          <w:p w:rsidR="00F00796" w:rsidRDefault="00F00796">
            <w:pPr>
              <w:snapToGrid w:val="0"/>
              <w:jc w:val="center"/>
              <w:rPr>
                <w:rFonts w:ascii="Arial" w:hAnsi="Arial" w:cs="Arial"/>
                <w:sz w:val="16"/>
                <w:szCs w:val="16"/>
              </w:rPr>
            </w:pPr>
          </w:p>
        </w:tc>
        <w:tc>
          <w:tcPr>
            <w:tcW w:w="766" w:type="dxa"/>
            <w:tcBorders>
              <w:top w:val="single" w:sz="4" w:space="0" w:color="000000"/>
              <w:left w:val="single" w:sz="8" w:space="0" w:color="000000"/>
              <w:bottom w:val="single" w:sz="8" w:space="0" w:color="000000"/>
              <w:right w:val="single" w:sz="8" w:space="0" w:color="000000"/>
            </w:tcBorders>
            <w:vAlign w:val="center"/>
          </w:tcPr>
          <w:p w:rsidR="00F00796" w:rsidRDefault="00F00796">
            <w:pPr>
              <w:snapToGrid w:val="0"/>
              <w:jc w:val="center"/>
              <w:rPr>
                <w:rFonts w:ascii="Arial" w:hAnsi="Arial" w:cs="Arial"/>
                <w:sz w:val="16"/>
                <w:szCs w:val="16"/>
              </w:rPr>
            </w:pPr>
          </w:p>
        </w:tc>
      </w:tr>
    </w:tbl>
    <w:p w:rsidR="00F00796" w:rsidRDefault="00E644D8">
      <w:pPr>
        <w:tabs>
          <w:tab w:val="left" w:pos="2780"/>
        </w:tabs>
        <w:ind w:left="-142" w:right="-178" w:hanging="284"/>
        <w:rPr>
          <w:rFonts w:ascii="Arial" w:hAnsi="Arial" w:cs="Arial"/>
          <w:sz w:val="14"/>
          <w:szCs w:val="14"/>
        </w:rPr>
      </w:pPr>
      <w:r>
        <w:rPr>
          <w:rFonts w:ascii="Arial" w:hAnsi="Arial" w:cs="Arial"/>
          <w:b/>
          <w:sz w:val="14"/>
          <w:szCs w:val="14"/>
        </w:rPr>
        <w:t xml:space="preserve">       (*) </w:t>
      </w:r>
      <w:r>
        <w:rPr>
          <w:rFonts w:ascii="Arial" w:hAnsi="Arial" w:cs="Arial"/>
          <w:sz w:val="14"/>
          <w:szCs w:val="14"/>
        </w:rPr>
        <w:t>Project Incentive Bonus (PTI) and overheads should not be included in this form. The cost of these items is calculated by TUBITAK and will be added  to the project budget.</w:t>
      </w:r>
      <w:r>
        <w:rPr>
          <w:rFonts w:ascii="Arial" w:hAnsi="Arial" w:cs="Arial"/>
          <w:b/>
          <w:sz w:val="14"/>
          <w:szCs w:val="14"/>
        </w:rPr>
        <w:t xml:space="preserve"> </w:t>
      </w:r>
      <w:r>
        <w:rPr>
          <w:rFonts w:ascii="Arial" w:hAnsi="Arial" w:cs="Arial"/>
          <w:sz w:val="14"/>
          <w:szCs w:val="14"/>
        </w:rPr>
        <w:t>If a researcher outside Türkiye  is involved in the project, its expenses are included in the project budget. The fee to be paid to the person should be written in the Subcontracts/Services section, and the travel expenses should be written in the travel expenses section.</w:t>
      </w:r>
    </w:p>
    <w:p w:rsidR="00F00796" w:rsidRDefault="00E644D8">
      <w:pPr>
        <w:tabs>
          <w:tab w:val="left" w:pos="2780"/>
        </w:tabs>
        <w:ind w:left="-142" w:right="-178" w:hanging="284"/>
        <w:rPr>
          <w:rFonts w:ascii="Arial" w:hAnsi="Arial" w:cs="Arial"/>
          <w:sz w:val="14"/>
          <w:szCs w:val="14"/>
        </w:rPr>
      </w:pPr>
      <w:r>
        <w:rPr>
          <w:rFonts w:ascii="Arial" w:hAnsi="Arial" w:cs="Arial"/>
          <w:b/>
          <w:sz w:val="14"/>
          <w:szCs w:val="14"/>
        </w:rPr>
        <w:t xml:space="preserve">       (**) </w:t>
      </w:r>
      <w:r>
        <w:rPr>
          <w:rFonts w:ascii="Arial" w:hAnsi="Arial" w:cs="Arial"/>
          <w:sz w:val="14"/>
          <w:szCs w:val="14"/>
        </w:rPr>
        <w:t>If the number of other supporting organizations is more than one, these supports are indicated by adding new rows to the table.</w:t>
      </w:r>
    </w:p>
    <w:p w:rsidR="00F00796" w:rsidRDefault="00F00796">
      <w:pPr>
        <w:tabs>
          <w:tab w:val="left" w:pos="2780"/>
        </w:tabs>
        <w:ind w:left="-142" w:right="-178" w:hanging="284"/>
        <w:rPr>
          <w:rFonts w:ascii="Arial" w:hAnsi="Arial" w:cs="Arial"/>
          <w:sz w:val="18"/>
          <w:szCs w:val="18"/>
        </w:rPr>
      </w:pPr>
    </w:p>
    <w:p w:rsidR="00F00796" w:rsidRDefault="00F00796">
      <w:pPr>
        <w:tabs>
          <w:tab w:val="left" w:pos="2780"/>
        </w:tabs>
        <w:ind w:left="-142" w:right="-178" w:hanging="284"/>
        <w:rPr>
          <w:rFonts w:ascii="Arial" w:hAnsi="Arial" w:cs="Arial"/>
          <w:sz w:val="18"/>
          <w:szCs w:val="18"/>
        </w:rPr>
      </w:pPr>
    </w:p>
    <w:p w:rsidR="00F00796" w:rsidRDefault="00E644D8">
      <w:pPr>
        <w:tabs>
          <w:tab w:val="left" w:pos="3119"/>
          <w:tab w:val="left" w:pos="3261"/>
        </w:tabs>
        <w:ind w:right="-567"/>
        <w:jc w:val="center"/>
        <w:rPr>
          <w:rFonts w:ascii="Arial" w:hAnsi="Arial" w:cs="Arial"/>
          <w:b/>
          <w:sz w:val="18"/>
          <w:szCs w:val="18"/>
        </w:rPr>
      </w:pPr>
      <w:r>
        <w:rPr>
          <w:rFonts w:ascii="Arial" w:hAnsi="Arial" w:cs="Arial"/>
          <w:b/>
          <w:sz w:val="18"/>
          <w:szCs w:val="18"/>
        </w:rPr>
        <w:t>BUDGET TABLE REQUESTED FROM TUBITAK</w:t>
      </w:r>
    </w:p>
    <w:p w:rsidR="00F00796" w:rsidRDefault="00E644D8">
      <w:pPr>
        <w:jc w:val="center"/>
        <w:rPr>
          <w:rFonts w:ascii="Arial" w:hAnsi="Arial" w:cs="Arial"/>
          <w:sz w:val="14"/>
          <w:szCs w:val="14"/>
        </w:rPr>
      </w:pPr>
      <w:r>
        <w:rPr>
          <w:rFonts w:ascii="Arial" w:hAnsi="Arial" w:cs="Arial"/>
          <w:sz w:val="14"/>
          <w:szCs w:val="14"/>
        </w:rPr>
        <w:t xml:space="preserve"> (In this table, only the qualifications and amounts of the funds requested from TUBITAK are stated in detail and with justification.</w:t>
      </w:r>
    </w:p>
    <w:p w:rsidR="00F00796" w:rsidRDefault="00E644D8">
      <w:pPr>
        <w:jc w:val="center"/>
        <w:rPr>
          <w:rFonts w:ascii="Arial" w:hAnsi="Arial" w:cs="Arial"/>
          <w:sz w:val="14"/>
          <w:szCs w:val="14"/>
        </w:rPr>
      </w:pPr>
      <w:r>
        <w:rPr>
          <w:rFonts w:ascii="Arial" w:hAnsi="Arial" w:cs="Arial"/>
          <w:sz w:val="14"/>
          <w:szCs w:val="14"/>
        </w:rPr>
        <w:t>Please pay attention to the relevant explanations. The rows in the table can be increased as needed and the writing areas can be expanded.)</w:t>
      </w:r>
    </w:p>
    <w:p w:rsidR="00F00796" w:rsidRDefault="00F00796">
      <w:pPr>
        <w:jc w:val="center"/>
        <w:rPr>
          <w:rFonts w:ascii="Arial" w:hAnsi="Arial" w:cs="Arial"/>
          <w:sz w:val="14"/>
          <w:szCs w:val="14"/>
        </w:rPr>
      </w:pPr>
    </w:p>
    <w:tbl>
      <w:tblPr>
        <w:tblW w:w="10026" w:type="dxa"/>
        <w:tblInd w:w="-34" w:type="dxa"/>
        <w:tblLayout w:type="fixed"/>
        <w:tblLook w:val="0000" w:firstRow="0" w:lastRow="0" w:firstColumn="0" w:lastColumn="0" w:noHBand="0" w:noVBand="0"/>
      </w:tblPr>
      <w:tblGrid>
        <w:gridCol w:w="2719"/>
        <w:gridCol w:w="2409"/>
        <w:gridCol w:w="3465"/>
        <w:gridCol w:w="1433"/>
      </w:tblGrid>
      <w:tr w:rsidR="00F00796">
        <w:trPr>
          <w:trHeight w:val="463"/>
        </w:trPr>
        <w:tc>
          <w:tcPr>
            <w:tcW w:w="10025" w:type="dxa"/>
            <w:gridSpan w:val="4"/>
            <w:tcBorders>
              <w:top w:val="single" w:sz="8" w:space="0" w:color="000000"/>
              <w:left w:val="single" w:sz="8" w:space="0" w:color="000000"/>
              <w:bottom w:val="single" w:sz="8" w:space="0" w:color="000000"/>
              <w:right w:val="single" w:sz="8" w:space="0" w:color="000000"/>
            </w:tcBorders>
            <w:vAlign w:val="center"/>
          </w:tcPr>
          <w:p w:rsidR="00F00796" w:rsidRDefault="00E644D8">
            <w:pPr>
              <w:pStyle w:val="WW-NormalWeb1"/>
              <w:widowControl w:val="0"/>
              <w:snapToGrid w:val="0"/>
              <w:spacing w:before="60" w:after="60"/>
              <w:jc w:val="center"/>
              <w:rPr>
                <w:rFonts w:ascii="Arial" w:hAnsi="Arial" w:cs="Arial"/>
                <w:b/>
                <w:sz w:val="18"/>
                <w:szCs w:val="18"/>
                <w:lang w:val="en-US"/>
              </w:rPr>
            </w:pPr>
            <w:r>
              <w:rPr>
                <w:rFonts w:ascii="Arial" w:hAnsi="Arial" w:cs="Arial"/>
                <w:b/>
                <w:sz w:val="18"/>
                <w:szCs w:val="18"/>
                <w:lang w:val="en-US"/>
              </w:rPr>
              <w:t>Machinery and Equipment Expenses (06.1 + 06.3)</w:t>
            </w:r>
          </w:p>
        </w:tc>
      </w:tr>
      <w:tr w:rsidR="00F00796">
        <w:trPr>
          <w:trHeight w:val="399"/>
        </w:trPr>
        <w:tc>
          <w:tcPr>
            <w:tcW w:w="2718" w:type="dxa"/>
            <w:tcBorders>
              <w:top w:val="single" w:sz="8" w:space="0" w:color="000000"/>
              <w:left w:val="single" w:sz="8" w:space="0" w:color="000000"/>
              <w:bottom w:val="single" w:sz="8" w:space="0" w:color="000000"/>
            </w:tcBorders>
            <w:vAlign w:val="center"/>
          </w:tcPr>
          <w:p w:rsidR="00F00796" w:rsidRDefault="00E644D8">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Name/ Brand/ Model / Number</w:t>
            </w:r>
          </w:p>
        </w:tc>
        <w:tc>
          <w:tcPr>
            <w:tcW w:w="2409" w:type="dxa"/>
            <w:tcBorders>
              <w:top w:val="single" w:sz="8" w:space="0" w:color="000000"/>
              <w:left w:val="single" w:sz="8" w:space="0" w:color="000000"/>
              <w:bottom w:val="single" w:sz="8" w:space="0" w:color="000000"/>
            </w:tcBorders>
            <w:vAlign w:val="center"/>
          </w:tcPr>
          <w:p w:rsidR="00F00796" w:rsidRDefault="00E644D8">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Usage justification</w:t>
            </w:r>
          </w:p>
        </w:tc>
        <w:tc>
          <w:tcPr>
            <w:tcW w:w="3465" w:type="dxa"/>
            <w:tcBorders>
              <w:top w:val="single" w:sz="8" w:space="0" w:color="000000"/>
              <w:left w:val="single" w:sz="8" w:space="0" w:color="000000"/>
              <w:bottom w:val="single" w:sz="8" w:space="0" w:color="000000"/>
            </w:tcBorders>
            <w:vAlign w:val="center"/>
          </w:tcPr>
          <w:p w:rsidR="00F00796" w:rsidRDefault="00E644D8">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Technical Specifications*</w:t>
            </w:r>
          </w:p>
        </w:tc>
        <w:tc>
          <w:tcPr>
            <w:tcW w:w="1433" w:type="dxa"/>
            <w:tcBorders>
              <w:top w:val="single" w:sz="8" w:space="0" w:color="000000"/>
              <w:left w:val="single" w:sz="8" w:space="0" w:color="000000"/>
              <w:bottom w:val="single" w:sz="8" w:space="0" w:color="000000"/>
              <w:right w:val="single" w:sz="8" w:space="0" w:color="000000"/>
            </w:tcBorders>
            <w:vAlign w:val="center"/>
          </w:tcPr>
          <w:p w:rsidR="00F00796" w:rsidRDefault="00E644D8">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Cost** (TL)</w:t>
            </w:r>
          </w:p>
        </w:tc>
      </w:tr>
      <w:tr w:rsidR="00F00796">
        <w:trPr>
          <w:trHeight w:val="405"/>
        </w:trPr>
        <w:tc>
          <w:tcPr>
            <w:tcW w:w="2718" w:type="dxa"/>
            <w:tcBorders>
              <w:top w:val="single" w:sz="8" w:space="0" w:color="000000"/>
              <w:left w:val="single" w:sz="8" w:space="0" w:color="000000"/>
              <w:bottom w:val="single" w:sz="4"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2409" w:type="dxa"/>
            <w:tcBorders>
              <w:top w:val="single" w:sz="8" w:space="0" w:color="000000"/>
              <w:left w:val="single" w:sz="8" w:space="0" w:color="000000"/>
              <w:bottom w:val="single" w:sz="4" w:space="0" w:color="000000"/>
            </w:tcBorders>
            <w:vAlign w:val="center"/>
          </w:tcPr>
          <w:p w:rsidR="00F00796" w:rsidRDefault="00F00796">
            <w:pPr>
              <w:pStyle w:val="WW-NormalWeb1"/>
              <w:widowControl w:val="0"/>
              <w:snapToGrid w:val="0"/>
              <w:spacing w:before="60" w:after="60"/>
              <w:jc w:val="center"/>
              <w:rPr>
                <w:rFonts w:ascii="Arial" w:hAnsi="Arial" w:cs="Arial"/>
                <w:sz w:val="18"/>
                <w:szCs w:val="18"/>
                <w:lang w:val="en-US"/>
              </w:rPr>
            </w:pPr>
          </w:p>
        </w:tc>
        <w:tc>
          <w:tcPr>
            <w:tcW w:w="3465" w:type="dxa"/>
            <w:tcBorders>
              <w:top w:val="single" w:sz="8" w:space="0" w:color="000000"/>
              <w:left w:val="single" w:sz="8" w:space="0" w:color="000000"/>
              <w:bottom w:val="single" w:sz="4"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1433" w:type="dxa"/>
            <w:tcBorders>
              <w:top w:val="single" w:sz="8" w:space="0" w:color="000000"/>
              <w:left w:val="single" w:sz="8" w:space="0" w:color="000000"/>
              <w:bottom w:val="single" w:sz="4" w:space="0" w:color="000000"/>
              <w:right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r>
      <w:tr w:rsidR="00F00796">
        <w:trPr>
          <w:trHeight w:val="420"/>
        </w:trPr>
        <w:tc>
          <w:tcPr>
            <w:tcW w:w="2718" w:type="dxa"/>
            <w:tcBorders>
              <w:left w:val="single" w:sz="8" w:space="0" w:color="000000"/>
              <w:bottom w:val="single" w:sz="4"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2409" w:type="dxa"/>
            <w:tcBorders>
              <w:top w:val="single" w:sz="4" w:space="0" w:color="000000"/>
              <w:left w:val="single" w:sz="8" w:space="0" w:color="000000"/>
              <w:bottom w:val="single" w:sz="4" w:space="0" w:color="000000"/>
            </w:tcBorders>
            <w:vAlign w:val="center"/>
          </w:tcPr>
          <w:p w:rsidR="00F00796" w:rsidRDefault="00F00796">
            <w:pPr>
              <w:pStyle w:val="WW-NormalWeb1"/>
              <w:widowControl w:val="0"/>
              <w:snapToGrid w:val="0"/>
              <w:spacing w:before="60" w:after="60"/>
              <w:jc w:val="center"/>
              <w:rPr>
                <w:rFonts w:ascii="Arial" w:hAnsi="Arial" w:cs="Arial"/>
                <w:sz w:val="18"/>
                <w:szCs w:val="18"/>
                <w:lang w:val="en-US"/>
              </w:rPr>
            </w:pPr>
          </w:p>
        </w:tc>
        <w:tc>
          <w:tcPr>
            <w:tcW w:w="3465" w:type="dxa"/>
            <w:tcBorders>
              <w:top w:val="single" w:sz="4" w:space="0" w:color="000000"/>
              <w:left w:val="single" w:sz="8" w:space="0" w:color="000000"/>
              <w:bottom w:val="single" w:sz="4"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1433" w:type="dxa"/>
            <w:tcBorders>
              <w:left w:val="single" w:sz="8" w:space="0" w:color="000000"/>
              <w:bottom w:val="single" w:sz="4" w:space="0" w:color="000000"/>
              <w:right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r>
      <w:tr w:rsidR="00F00796">
        <w:trPr>
          <w:trHeight w:val="413"/>
        </w:trPr>
        <w:tc>
          <w:tcPr>
            <w:tcW w:w="2718" w:type="dxa"/>
            <w:tcBorders>
              <w:left w:val="single" w:sz="8" w:space="0" w:color="000000"/>
              <w:bottom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2409" w:type="dxa"/>
            <w:tcBorders>
              <w:top w:val="single" w:sz="4" w:space="0" w:color="000000"/>
              <w:left w:val="single" w:sz="8" w:space="0" w:color="000000"/>
              <w:bottom w:val="single" w:sz="8" w:space="0" w:color="000000"/>
            </w:tcBorders>
            <w:vAlign w:val="center"/>
          </w:tcPr>
          <w:p w:rsidR="00F00796" w:rsidRDefault="00F00796">
            <w:pPr>
              <w:pStyle w:val="WW-NormalWeb1"/>
              <w:widowControl w:val="0"/>
              <w:snapToGrid w:val="0"/>
              <w:spacing w:before="60" w:after="60"/>
              <w:jc w:val="center"/>
              <w:rPr>
                <w:rFonts w:ascii="Arial" w:hAnsi="Arial" w:cs="Arial"/>
                <w:sz w:val="18"/>
                <w:szCs w:val="18"/>
                <w:lang w:val="en-US"/>
              </w:rPr>
            </w:pPr>
          </w:p>
        </w:tc>
        <w:tc>
          <w:tcPr>
            <w:tcW w:w="3465" w:type="dxa"/>
            <w:tcBorders>
              <w:top w:val="single" w:sz="4" w:space="0" w:color="000000"/>
              <w:left w:val="single" w:sz="8" w:space="0" w:color="000000"/>
              <w:bottom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1433" w:type="dxa"/>
            <w:tcBorders>
              <w:left w:val="single" w:sz="8" w:space="0" w:color="000000"/>
              <w:bottom w:val="single" w:sz="8" w:space="0" w:color="000000"/>
              <w:right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r>
    </w:tbl>
    <w:p w:rsidR="00F00796" w:rsidRDefault="00E644D8">
      <w:pPr>
        <w:pStyle w:val="WW-NormalWeb1"/>
        <w:spacing w:before="0" w:after="0"/>
        <w:ind w:left="-142" w:right="512"/>
        <w:jc w:val="both"/>
        <w:rPr>
          <w:rFonts w:ascii="Arial" w:hAnsi="Arial" w:cs="Arial"/>
          <w:b/>
          <w:bCs/>
          <w:sz w:val="14"/>
          <w:szCs w:val="14"/>
          <w:lang w:val="en-US"/>
        </w:rPr>
      </w:pPr>
      <w:r>
        <w:rPr>
          <w:rFonts w:ascii="Arial" w:hAnsi="Arial" w:cs="Arial"/>
          <w:b/>
          <w:sz w:val="14"/>
          <w:szCs w:val="14"/>
          <w:lang w:val="en-US"/>
        </w:rPr>
        <w:t xml:space="preserve">(*) </w:t>
      </w:r>
      <w:r>
        <w:rPr>
          <w:rFonts w:ascii="Arial" w:hAnsi="Arial" w:cs="Arial"/>
          <w:b/>
          <w:bCs/>
          <w:sz w:val="14"/>
          <w:szCs w:val="14"/>
          <w:lang w:val="en-US"/>
        </w:rPr>
        <w:t>All kinds of information about the relevant machinery / equipment in the proforma or technical specification should be given in this section.</w:t>
      </w:r>
    </w:p>
    <w:p w:rsidR="00F00796" w:rsidRDefault="00E644D8">
      <w:pPr>
        <w:pStyle w:val="WW-NormalWeb1"/>
        <w:spacing w:before="0" w:after="0"/>
        <w:ind w:left="-142" w:right="-320"/>
        <w:jc w:val="both"/>
        <w:rPr>
          <w:rFonts w:ascii="Arial" w:hAnsi="Arial" w:cs="Arial"/>
          <w:sz w:val="14"/>
          <w:szCs w:val="14"/>
          <w:lang w:val="en-US"/>
        </w:rPr>
      </w:pPr>
      <w:r>
        <w:rPr>
          <w:rFonts w:ascii="Arial" w:hAnsi="Arial" w:cs="Arial"/>
          <w:b/>
          <w:sz w:val="14"/>
          <w:szCs w:val="14"/>
          <w:lang w:val="en-US"/>
        </w:rPr>
        <w:t xml:space="preserve">(**) </w:t>
      </w:r>
      <w:r>
        <w:rPr>
          <w:rFonts w:ascii="Arial" w:hAnsi="Arial" w:cs="Arial"/>
          <w:sz w:val="14"/>
          <w:szCs w:val="14"/>
          <w:lang w:val="en-US"/>
        </w:rPr>
        <w:t>Purchases which are not made through the distributor in Türkiye should be stated as overseas purchases and all related costs (including customs duties, taxes, and shipping) should be written. VAT should be included for domestic purchases. The banknote selling rate of the T.C. Merkez Bankası is taken into account while calculating proforma invoices received in foreign currency in exchange for TL and must be specified in the proposal.</w:t>
      </w:r>
    </w:p>
    <w:p w:rsidR="00F00796" w:rsidRDefault="00F00796">
      <w:pPr>
        <w:pStyle w:val="WW-NormalWeb1"/>
        <w:spacing w:before="0" w:after="0"/>
        <w:ind w:left="-142" w:right="-320"/>
        <w:jc w:val="both"/>
        <w:rPr>
          <w:rFonts w:ascii="Arial" w:hAnsi="Arial" w:cs="Arial"/>
          <w:sz w:val="14"/>
          <w:szCs w:val="14"/>
          <w:lang w:val="en-US"/>
        </w:rPr>
      </w:pPr>
    </w:p>
    <w:tbl>
      <w:tblPr>
        <w:tblW w:w="10089" w:type="dxa"/>
        <w:tblInd w:w="-34" w:type="dxa"/>
        <w:tblLayout w:type="fixed"/>
        <w:tblLook w:val="0000" w:firstRow="0" w:lastRow="0" w:firstColumn="0" w:lastColumn="0" w:noHBand="0" w:noVBand="0"/>
      </w:tblPr>
      <w:tblGrid>
        <w:gridCol w:w="4014"/>
        <w:gridCol w:w="4659"/>
        <w:gridCol w:w="1416"/>
      </w:tblGrid>
      <w:tr w:rsidR="00F00796">
        <w:trPr>
          <w:trHeight w:val="385"/>
        </w:trPr>
        <w:tc>
          <w:tcPr>
            <w:tcW w:w="10089" w:type="dxa"/>
            <w:gridSpan w:val="3"/>
            <w:tcBorders>
              <w:top w:val="single" w:sz="8" w:space="0" w:color="000000"/>
              <w:left w:val="single" w:sz="8" w:space="0" w:color="000000"/>
              <w:bottom w:val="single" w:sz="8" w:space="0" w:color="000000"/>
              <w:right w:val="single" w:sz="8" w:space="0" w:color="000000"/>
            </w:tcBorders>
            <w:vAlign w:val="center"/>
          </w:tcPr>
          <w:p w:rsidR="00F00796" w:rsidRDefault="00E644D8">
            <w:pPr>
              <w:pStyle w:val="WW-NormalWeb1"/>
              <w:widowControl w:val="0"/>
              <w:snapToGrid w:val="0"/>
              <w:spacing w:before="60" w:after="60"/>
              <w:jc w:val="center"/>
              <w:rPr>
                <w:rFonts w:ascii="Arial" w:hAnsi="Arial" w:cs="Arial"/>
                <w:b/>
                <w:sz w:val="18"/>
                <w:szCs w:val="18"/>
                <w:lang w:val="en-US"/>
              </w:rPr>
            </w:pPr>
            <w:r>
              <w:rPr>
                <w:rFonts w:ascii="Arial" w:hAnsi="Arial" w:cs="Arial"/>
                <w:b/>
                <w:sz w:val="18"/>
                <w:szCs w:val="18"/>
                <w:lang w:val="en-US"/>
              </w:rPr>
              <w:t>Consumables Expenses* (03.2)</w:t>
            </w:r>
          </w:p>
        </w:tc>
      </w:tr>
      <w:tr w:rsidR="00F00796">
        <w:trPr>
          <w:trHeight w:val="346"/>
        </w:trPr>
        <w:tc>
          <w:tcPr>
            <w:tcW w:w="4014" w:type="dxa"/>
            <w:tcBorders>
              <w:top w:val="single" w:sz="8" w:space="0" w:color="000000"/>
              <w:left w:val="single" w:sz="8" w:space="0" w:color="000000"/>
              <w:bottom w:val="single" w:sz="8" w:space="0" w:color="000000"/>
            </w:tcBorders>
            <w:vAlign w:val="center"/>
          </w:tcPr>
          <w:p w:rsidR="00F00796" w:rsidRDefault="00E644D8">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Name</w:t>
            </w:r>
          </w:p>
        </w:tc>
        <w:tc>
          <w:tcPr>
            <w:tcW w:w="4659" w:type="dxa"/>
            <w:tcBorders>
              <w:top w:val="single" w:sz="8" w:space="0" w:color="000000"/>
              <w:left w:val="single" w:sz="8" w:space="0" w:color="000000"/>
              <w:bottom w:val="single" w:sz="8" w:space="0" w:color="000000"/>
            </w:tcBorders>
            <w:vAlign w:val="center"/>
          </w:tcPr>
          <w:p w:rsidR="00F00796" w:rsidRDefault="00E644D8">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Usage justification</w:t>
            </w:r>
          </w:p>
        </w:tc>
        <w:tc>
          <w:tcPr>
            <w:tcW w:w="1416" w:type="dxa"/>
            <w:tcBorders>
              <w:top w:val="single" w:sz="8" w:space="0" w:color="000000"/>
              <w:left w:val="single" w:sz="8" w:space="0" w:color="000000"/>
              <w:bottom w:val="single" w:sz="8" w:space="0" w:color="000000"/>
              <w:right w:val="single" w:sz="8" w:space="0" w:color="000000"/>
            </w:tcBorders>
            <w:vAlign w:val="center"/>
          </w:tcPr>
          <w:p w:rsidR="00F00796" w:rsidRDefault="00E644D8">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Cost** (TL)</w:t>
            </w:r>
          </w:p>
        </w:tc>
      </w:tr>
      <w:tr w:rsidR="00F00796">
        <w:trPr>
          <w:trHeight w:val="385"/>
        </w:trPr>
        <w:tc>
          <w:tcPr>
            <w:tcW w:w="4014" w:type="dxa"/>
            <w:tcBorders>
              <w:top w:val="single" w:sz="8" w:space="0" w:color="000000"/>
              <w:left w:val="single" w:sz="8" w:space="0" w:color="000000"/>
              <w:bottom w:val="single" w:sz="4"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4659" w:type="dxa"/>
            <w:tcBorders>
              <w:top w:val="single" w:sz="8" w:space="0" w:color="000000"/>
              <w:left w:val="single" w:sz="8" w:space="0" w:color="000000"/>
              <w:bottom w:val="single" w:sz="4"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1416" w:type="dxa"/>
            <w:tcBorders>
              <w:top w:val="single" w:sz="8" w:space="0" w:color="000000"/>
              <w:left w:val="single" w:sz="8" w:space="0" w:color="000000"/>
              <w:bottom w:val="single" w:sz="4" w:space="0" w:color="000000"/>
              <w:right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r>
      <w:tr w:rsidR="00F00796">
        <w:trPr>
          <w:trHeight w:val="365"/>
        </w:trPr>
        <w:tc>
          <w:tcPr>
            <w:tcW w:w="4014" w:type="dxa"/>
            <w:tcBorders>
              <w:left w:val="single" w:sz="8" w:space="0" w:color="000000"/>
              <w:bottom w:val="single" w:sz="4"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4659" w:type="dxa"/>
            <w:tcBorders>
              <w:top w:val="single" w:sz="4" w:space="0" w:color="000000"/>
              <w:left w:val="single" w:sz="8" w:space="0" w:color="000000"/>
              <w:bottom w:val="single" w:sz="4"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1416" w:type="dxa"/>
            <w:tcBorders>
              <w:left w:val="single" w:sz="8" w:space="0" w:color="000000"/>
              <w:bottom w:val="single" w:sz="4" w:space="0" w:color="000000"/>
              <w:right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r>
      <w:tr w:rsidR="00F00796">
        <w:trPr>
          <w:trHeight w:val="365"/>
        </w:trPr>
        <w:tc>
          <w:tcPr>
            <w:tcW w:w="4014" w:type="dxa"/>
            <w:tcBorders>
              <w:left w:val="single" w:sz="8" w:space="0" w:color="000000"/>
              <w:bottom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4659" w:type="dxa"/>
            <w:tcBorders>
              <w:top w:val="single" w:sz="4" w:space="0" w:color="000000"/>
              <w:left w:val="single" w:sz="8" w:space="0" w:color="000000"/>
              <w:bottom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1416" w:type="dxa"/>
            <w:tcBorders>
              <w:left w:val="single" w:sz="8" w:space="0" w:color="000000"/>
              <w:bottom w:val="single" w:sz="8" w:space="0" w:color="000000"/>
              <w:right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r>
    </w:tbl>
    <w:p w:rsidR="00F00796" w:rsidRDefault="00E644D8">
      <w:pPr>
        <w:pStyle w:val="WW-NormalWeb1"/>
        <w:spacing w:before="0" w:after="0"/>
        <w:ind w:left="142" w:right="-320" w:hanging="284"/>
        <w:jc w:val="both"/>
        <w:rPr>
          <w:rFonts w:ascii="Arial" w:hAnsi="Arial" w:cs="Arial"/>
          <w:sz w:val="14"/>
          <w:szCs w:val="14"/>
          <w:lang w:val="en-US"/>
        </w:rPr>
      </w:pPr>
      <w:r>
        <w:rPr>
          <w:rFonts w:ascii="Arial" w:hAnsi="Arial" w:cs="Arial"/>
          <w:sz w:val="14"/>
          <w:szCs w:val="14"/>
          <w:lang w:val="en-US"/>
        </w:rPr>
        <w:t xml:space="preserve"> </w:t>
      </w:r>
      <w:r>
        <w:rPr>
          <w:rFonts w:ascii="Arial" w:hAnsi="Arial" w:cs="Arial"/>
          <w:b/>
          <w:bCs/>
          <w:sz w:val="14"/>
          <w:szCs w:val="14"/>
          <w:lang w:val="en-US"/>
        </w:rPr>
        <w:t>(*)</w:t>
      </w:r>
      <w:r>
        <w:rPr>
          <w:rFonts w:ascii="Arial" w:hAnsi="Arial" w:cs="Arial"/>
          <w:sz w:val="14"/>
          <w:szCs w:val="14"/>
          <w:lang w:val="en-US"/>
        </w:rPr>
        <w:t>For consumable expenses, a list should be given in detail, which allows the evaluation of the requirement in the project.</w:t>
      </w:r>
    </w:p>
    <w:p w:rsidR="00F00796" w:rsidRDefault="00E644D8">
      <w:pPr>
        <w:pStyle w:val="WW-NormalWeb1"/>
        <w:spacing w:before="0" w:after="0"/>
        <w:ind w:left="-142" w:right="-320"/>
        <w:jc w:val="both"/>
        <w:rPr>
          <w:rFonts w:ascii="Arial" w:hAnsi="Arial" w:cs="Arial"/>
          <w:sz w:val="14"/>
          <w:szCs w:val="14"/>
          <w:lang w:val="en-US"/>
        </w:rPr>
      </w:pPr>
      <w:r>
        <w:rPr>
          <w:rFonts w:ascii="Arial" w:hAnsi="Arial" w:cs="Arial"/>
          <w:b/>
          <w:sz w:val="14"/>
          <w:szCs w:val="14"/>
          <w:lang w:val="en-US"/>
        </w:rPr>
        <w:t xml:space="preserve"> (**)</w:t>
      </w:r>
      <w:r>
        <w:rPr>
          <w:rFonts w:ascii="Arial" w:hAnsi="Arial" w:cs="Arial"/>
          <w:sz w:val="14"/>
          <w:szCs w:val="14"/>
          <w:lang w:val="en-US"/>
        </w:rPr>
        <w:t>Purchases which are not made through the distributor in Türkiye should be stated as overseas purchases and all related costs (including customs duties, taxes, and shipping) should be written. VAT should be included for domestic purchases.</w:t>
      </w:r>
    </w:p>
    <w:p w:rsidR="00F00796" w:rsidRDefault="00F00796">
      <w:pPr>
        <w:pStyle w:val="WW-NormalWeb1"/>
        <w:spacing w:before="0" w:after="0"/>
        <w:ind w:left="-142" w:right="-320"/>
        <w:jc w:val="both"/>
        <w:rPr>
          <w:rFonts w:ascii="Arial" w:hAnsi="Arial" w:cs="Arial"/>
          <w:sz w:val="14"/>
          <w:szCs w:val="14"/>
          <w:lang w:val="en-US"/>
        </w:rPr>
      </w:pPr>
    </w:p>
    <w:p w:rsidR="00F00796" w:rsidRDefault="00F00796">
      <w:pPr>
        <w:pStyle w:val="WW-NormalWeb1"/>
        <w:spacing w:before="0" w:after="0"/>
        <w:ind w:left="-142" w:right="-320"/>
        <w:jc w:val="both"/>
        <w:rPr>
          <w:rFonts w:ascii="Arial" w:hAnsi="Arial" w:cs="Arial"/>
          <w:sz w:val="14"/>
          <w:szCs w:val="14"/>
          <w:lang w:val="en-US"/>
        </w:rPr>
      </w:pPr>
    </w:p>
    <w:tbl>
      <w:tblPr>
        <w:tblW w:w="4850" w:type="pct"/>
        <w:tblInd w:w="108" w:type="dxa"/>
        <w:tblLayout w:type="fixed"/>
        <w:tblLook w:val="0000" w:firstRow="0" w:lastRow="0" w:firstColumn="0" w:lastColumn="0" w:noHBand="0" w:noVBand="0"/>
      </w:tblPr>
      <w:tblGrid>
        <w:gridCol w:w="1913"/>
        <w:gridCol w:w="2283"/>
        <w:gridCol w:w="4024"/>
        <w:gridCol w:w="1449"/>
      </w:tblGrid>
      <w:tr w:rsidR="00F00796">
        <w:tc>
          <w:tcPr>
            <w:tcW w:w="9458" w:type="dxa"/>
            <w:gridSpan w:val="4"/>
            <w:tcBorders>
              <w:top w:val="single" w:sz="8" w:space="0" w:color="000000"/>
              <w:left w:val="single" w:sz="8" w:space="0" w:color="000000"/>
              <w:bottom w:val="single" w:sz="8" w:space="0" w:color="000000"/>
              <w:right w:val="single" w:sz="8" w:space="0" w:color="000000"/>
            </w:tcBorders>
          </w:tcPr>
          <w:p w:rsidR="00F00796" w:rsidRDefault="00E644D8">
            <w:pPr>
              <w:pStyle w:val="WW-NormalWeb1"/>
              <w:widowControl w:val="0"/>
              <w:snapToGrid w:val="0"/>
              <w:spacing w:before="60" w:after="60"/>
              <w:jc w:val="center"/>
              <w:rPr>
                <w:rFonts w:ascii="Arial" w:hAnsi="Arial" w:cs="Arial"/>
                <w:b/>
                <w:sz w:val="18"/>
                <w:szCs w:val="18"/>
                <w:lang w:val="en-US"/>
              </w:rPr>
            </w:pPr>
            <w:r>
              <w:rPr>
                <w:rFonts w:ascii="Arial" w:hAnsi="Arial" w:cs="Arial"/>
                <w:b/>
                <w:sz w:val="18"/>
                <w:szCs w:val="18"/>
                <w:lang w:val="en-US"/>
              </w:rPr>
              <w:t>Subcontract/Services (03.5)</w:t>
            </w:r>
          </w:p>
        </w:tc>
      </w:tr>
      <w:tr w:rsidR="00F00796">
        <w:trPr>
          <w:trHeight w:val="357"/>
        </w:trPr>
        <w:tc>
          <w:tcPr>
            <w:tcW w:w="1872" w:type="dxa"/>
            <w:tcBorders>
              <w:top w:val="single" w:sz="8" w:space="0" w:color="000000"/>
              <w:left w:val="single" w:sz="8" w:space="0" w:color="000000"/>
              <w:bottom w:val="single" w:sz="8" w:space="0" w:color="000000"/>
            </w:tcBorders>
            <w:vAlign w:val="center"/>
          </w:tcPr>
          <w:p w:rsidR="00F00796" w:rsidRDefault="00E644D8">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 xml:space="preserve">Type of Subcontract/Service </w:t>
            </w:r>
          </w:p>
        </w:tc>
        <w:tc>
          <w:tcPr>
            <w:tcW w:w="2233" w:type="dxa"/>
            <w:tcBorders>
              <w:top w:val="single" w:sz="8" w:space="0" w:color="000000"/>
              <w:left w:val="single" w:sz="8" w:space="0" w:color="000000"/>
              <w:bottom w:val="single" w:sz="8" w:space="0" w:color="000000"/>
            </w:tcBorders>
            <w:vAlign w:val="center"/>
          </w:tcPr>
          <w:p w:rsidR="00F00796" w:rsidRDefault="00E644D8">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Subcontractor / Service Supplier</w:t>
            </w:r>
          </w:p>
        </w:tc>
        <w:tc>
          <w:tcPr>
            <w:tcW w:w="3936" w:type="dxa"/>
            <w:tcBorders>
              <w:top w:val="single" w:sz="8" w:space="0" w:color="000000"/>
              <w:left w:val="single" w:sz="8" w:space="0" w:color="000000"/>
              <w:bottom w:val="single" w:sz="8" w:space="0" w:color="000000"/>
            </w:tcBorders>
            <w:vAlign w:val="center"/>
          </w:tcPr>
          <w:p w:rsidR="00F00796" w:rsidRDefault="00E644D8">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Justification and Content*</w:t>
            </w:r>
          </w:p>
        </w:tc>
        <w:tc>
          <w:tcPr>
            <w:tcW w:w="1417" w:type="dxa"/>
            <w:tcBorders>
              <w:top w:val="single" w:sz="8" w:space="0" w:color="000000"/>
              <w:left w:val="single" w:sz="8" w:space="0" w:color="000000"/>
              <w:bottom w:val="single" w:sz="8" w:space="0" w:color="000000"/>
              <w:right w:val="single" w:sz="8" w:space="0" w:color="000000"/>
            </w:tcBorders>
            <w:vAlign w:val="center"/>
          </w:tcPr>
          <w:p w:rsidR="00F00796" w:rsidRDefault="00E644D8">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Cost (TL)</w:t>
            </w:r>
          </w:p>
        </w:tc>
      </w:tr>
      <w:tr w:rsidR="00F00796">
        <w:tc>
          <w:tcPr>
            <w:tcW w:w="1872" w:type="dxa"/>
            <w:tcBorders>
              <w:top w:val="single" w:sz="8" w:space="0" w:color="000000"/>
              <w:left w:val="single" w:sz="8" w:space="0" w:color="000000"/>
              <w:bottom w:val="single" w:sz="4"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2233" w:type="dxa"/>
            <w:tcBorders>
              <w:top w:val="single" w:sz="8" w:space="0" w:color="000000"/>
              <w:left w:val="single" w:sz="8" w:space="0" w:color="000000"/>
              <w:bottom w:val="single" w:sz="4"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3936" w:type="dxa"/>
            <w:tcBorders>
              <w:top w:val="single" w:sz="8" w:space="0" w:color="000000"/>
              <w:left w:val="single" w:sz="8" w:space="0" w:color="000000"/>
              <w:bottom w:val="single" w:sz="4" w:space="0" w:color="000000"/>
            </w:tcBorders>
          </w:tcPr>
          <w:p w:rsidR="00F00796" w:rsidRDefault="00F00796">
            <w:pPr>
              <w:pStyle w:val="WW-NormalWeb1"/>
              <w:widowControl w:val="0"/>
              <w:snapToGrid w:val="0"/>
              <w:spacing w:before="60" w:after="60"/>
              <w:rPr>
                <w:rFonts w:ascii="Arial" w:hAnsi="Arial" w:cs="Arial"/>
                <w:sz w:val="18"/>
                <w:szCs w:val="18"/>
                <w:lang w:val="en-US"/>
              </w:rPr>
            </w:pPr>
          </w:p>
        </w:tc>
        <w:tc>
          <w:tcPr>
            <w:tcW w:w="1417" w:type="dxa"/>
            <w:tcBorders>
              <w:top w:val="single" w:sz="8" w:space="0" w:color="000000"/>
              <w:left w:val="single" w:sz="8" w:space="0" w:color="000000"/>
              <w:bottom w:val="single" w:sz="4" w:space="0" w:color="000000"/>
              <w:right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r>
      <w:tr w:rsidR="00F00796">
        <w:tc>
          <w:tcPr>
            <w:tcW w:w="1872" w:type="dxa"/>
            <w:tcBorders>
              <w:left w:val="single" w:sz="8" w:space="0" w:color="000000"/>
              <w:bottom w:val="single" w:sz="4"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2233" w:type="dxa"/>
            <w:tcBorders>
              <w:top w:val="single" w:sz="4" w:space="0" w:color="000000"/>
              <w:left w:val="single" w:sz="8" w:space="0" w:color="000000"/>
              <w:bottom w:val="single" w:sz="4"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3936" w:type="dxa"/>
            <w:tcBorders>
              <w:left w:val="single" w:sz="8" w:space="0" w:color="000000"/>
              <w:bottom w:val="single" w:sz="4" w:space="0" w:color="000000"/>
            </w:tcBorders>
          </w:tcPr>
          <w:p w:rsidR="00F00796" w:rsidRDefault="00F00796">
            <w:pPr>
              <w:pStyle w:val="WW-NormalWeb1"/>
              <w:widowControl w:val="0"/>
              <w:snapToGrid w:val="0"/>
              <w:spacing w:before="60" w:after="60"/>
              <w:rPr>
                <w:rFonts w:ascii="Arial" w:hAnsi="Arial" w:cs="Arial"/>
                <w:sz w:val="18"/>
                <w:szCs w:val="18"/>
                <w:lang w:val="en-US"/>
              </w:rPr>
            </w:pPr>
          </w:p>
        </w:tc>
        <w:tc>
          <w:tcPr>
            <w:tcW w:w="1417" w:type="dxa"/>
            <w:tcBorders>
              <w:left w:val="single" w:sz="8" w:space="0" w:color="000000"/>
              <w:bottom w:val="single" w:sz="4" w:space="0" w:color="000000"/>
              <w:right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r>
      <w:tr w:rsidR="00F00796">
        <w:tc>
          <w:tcPr>
            <w:tcW w:w="1872" w:type="dxa"/>
            <w:tcBorders>
              <w:left w:val="single" w:sz="8" w:space="0" w:color="000000"/>
              <w:bottom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2233" w:type="dxa"/>
            <w:tcBorders>
              <w:top w:val="single" w:sz="4" w:space="0" w:color="000000"/>
              <w:left w:val="single" w:sz="8" w:space="0" w:color="000000"/>
              <w:bottom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3936" w:type="dxa"/>
            <w:tcBorders>
              <w:left w:val="single" w:sz="8" w:space="0" w:color="000000"/>
              <w:bottom w:val="single" w:sz="8" w:space="0" w:color="000000"/>
            </w:tcBorders>
          </w:tcPr>
          <w:p w:rsidR="00F00796" w:rsidRDefault="00F00796">
            <w:pPr>
              <w:pStyle w:val="WW-NormalWeb1"/>
              <w:widowControl w:val="0"/>
              <w:snapToGrid w:val="0"/>
              <w:spacing w:before="60" w:after="60"/>
              <w:rPr>
                <w:rFonts w:ascii="Arial" w:hAnsi="Arial" w:cs="Arial"/>
                <w:sz w:val="18"/>
                <w:szCs w:val="18"/>
                <w:lang w:val="en-US"/>
              </w:rPr>
            </w:pPr>
          </w:p>
        </w:tc>
        <w:tc>
          <w:tcPr>
            <w:tcW w:w="1417" w:type="dxa"/>
            <w:tcBorders>
              <w:left w:val="single" w:sz="8" w:space="0" w:color="000000"/>
              <w:bottom w:val="single" w:sz="8" w:space="0" w:color="000000"/>
              <w:right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r>
    </w:tbl>
    <w:p w:rsidR="00F00796" w:rsidRDefault="00E644D8">
      <w:pPr>
        <w:pStyle w:val="WW-NormalWeb1"/>
        <w:ind w:right="-36"/>
        <w:jc w:val="both"/>
        <w:rPr>
          <w:rFonts w:ascii="Arial" w:hAnsi="Arial" w:cs="Arial"/>
          <w:b/>
          <w:sz w:val="14"/>
          <w:szCs w:val="14"/>
          <w:lang w:val="en-US"/>
        </w:rPr>
      </w:pPr>
      <w:r>
        <w:rPr>
          <w:rFonts w:ascii="Arial" w:hAnsi="Arial" w:cs="Arial"/>
          <w:b/>
          <w:sz w:val="14"/>
          <w:szCs w:val="14"/>
          <w:lang w:val="en-US"/>
        </w:rPr>
        <w:t>(*)All the details that will enable the evaluation of the subcontract/services to be made and any information included in the proforma or technical specifications are presented in this section.</w:t>
      </w:r>
    </w:p>
    <w:p w:rsidR="00F00796" w:rsidRDefault="00E644D8">
      <w:pPr>
        <w:pStyle w:val="WW-NormalWeb1"/>
        <w:spacing w:before="0" w:after="0"/>
        <w:ind w:right="-36"/>
        <w:jc w:val="both"/>
        <w:rPr>
          <w:rFonts w:ascii="Arial" w:hAnsi="Arial" w:cs="Arial"/>
          <w:b/>
          <w:sz w:val="14"/>
          <w:szCs w:val="14"/>
          <w:lang w:val="en-US"/>
        </w:rPr>
      </w:pPr>
      <w:r>
        <w:rPr>
          <w:rFonts w:ascii="Arial" w:hAnsi="Arial" w:cs="Arial"/>
          <w:b/>
          <w:sz w:val="14"/>
          <w:szCs w:val="14"/>
          <w:lang w:val="en-US"/>
        </w:rPr>
        <w:t xml:space="preserve">(**)If a researcher outside Türkiye is involved in the project, The fee to be paid to the person should be written in this section, and the travel expenses should be written in the travel expenses section. </w:t>
      </w:r>
    </w:p>
    <w:p w:rsidR="00F00796" w:rsidRDefault="00F00796">
      <w:pPr>
        <w:pStyle w:val="WW-NormalWeb1"/>
        <w:spacing w:before="0" w:after="0"/>
        <w:jc w:val="both"/>
        <w:rPr>
          <w:rFonts w:ascii="Arial" w:hAnsi="Arial" w:cs="Arial"/>
          <w:b/>
          <w:sz w:val="14"/>
          <w:szCs w:val="14"/>
          <w:lang w:val="en-US"/>
        </w:rPr>
      </w:pPr>
    </w:p>
    <w:p w:rsidR="00F00796" w:rsidRDefault="00F00796">
      <w:pPr>
        <w:pStyle w:val="WW-NormalWeb1"/>
        <w:spacing w:before="0" w:after="0"/>
        <w:jc w:val="both"/>
        <w:rPr>
          <w:rFonts w:ascii="Arial" w:hAnsi="Arial" w:cs="Arial"/>
          <w:sz w:val="16"/>
          <w:szCs w:val="16"/>
          <w:lang w:val="en-US"/>
        </w:rPr>
      </w:pPr>
    </w:p>
    <w:tbl>
      <w:tblPr>
        <w:tblW w:w="4850" w:type="pct"/>
        <w:tblInd w:w="108" w:type="dxa"/>
        <w:tblLayout w:type="fixed"/>
        <w:tblLook w:val="0000" w:firstRow="0" w:lastRow="0" w:firstColumn="0" w:lastColumn="0" w:noHBand="0" w:noVBand="0"/>
      </w:tblPr>
      <w:tblGrid>
        <w:gridCol w:w="2391"/>
        <w:gridCol w:w="2649"/>
        <w:gridCol w:w="3180"/>
        <w:gridCol w:w="1449"/>
      </w:tblGrid>
      <w:tr w:rsidR="00F00796">
        <w:tc>
          <w:tcPr>
            <w:tcW w:w="9458" w:type="dxa"/>
            <w:gridSpan w:val="4"/>
            <w:tcBorders>
              <w:top w:val="single" w:sz="8" w:space="0" w:color="000000"/>
              <w:left w:val="single" w:sz="8" w:space="0" w:color="000000"/>
              <w:bottom w:val="single" w:sz="8" w:space="0" w:color="000000"/>
              <w:right w:val="single" w:sz="8" w:space="0" w:color="000000"/>
            </w:tcBorders>
          </w:tcPr>
          <w:p w:rsidR="00F00796" w:rsidRDefault="00E644D8">
            <w:pPr>
              <w:pStyle w:val="WW-NormalWeb1"/>
              <w:widowControl w:val="0"/>
              <w:snapToGrid w:val="0"/>
              <w:spacing w:before="60" w:after="0"/>
              <w:ind w:right="48"/>
              <w:jc w:val="center"/>
              <w:rPr>
                <w:rFonts w:ascii="Arial" w:hAnsi="Arial" w:cs="Arial"/>
                <w:b/>
                <w:sz w:val="18"/>
                <w:szCs w:val="18"/>
                <w:lang w:val="en-US"/>
              </w:rPr>
            </w:pPr>
            <w:r>
              <w:rPr>
                <w:rFonts w:ascii="Arial" w:hAnsi="Arial" w:cs="Arial"/>
                <w:b/>
                <w:sz w:val="18"/>
                <w:szCs w:val="18"/>
                <w:lang w:val="en-US"/>
              </w:rPr>
              <w:t xml:space="preserve"> Representation and Promotion Expenses (Delivery and Dissemination (*) Expenses of Project Outputs and Results) (03.6)</w:t>
            </w:r>
          </w:p>
        </w:tc>
      </w:tr>
      <w:tr w:rsidR="00F00796">
        <w:trPr>
          <w:trHeight w:val="357"/>
        </w:trPr>
        <w:tc>
          <w:tcPr>
            <w:tcW w:w="2339" w:type="dxa"/>
            <w:tcBorders>
              <w:top w:val="single" w:sz="8" w:space="0" w:color="000000"/>
              <w:left w:val="single" w:sz="8" w:space="0" w:color="000000"/>
              <w:bottom w:val="single" w:sz="8" w:space="0" w:color="000000"/>
            </w:tcBorders>
            <w:vAlign w:val="center"/>
          </w:tcPr>
          <w:p w:rsidR="00F00796" w:rsidRDefault="00E644D8">
            <w:pPr>
              <w:pStyle w:val="WW-NormalWeb1"/>
              <w:widowControl w:val="0"/>
              <w:snapToGrid w:val="0"/>
              <w:spacing w:before="60" w:after="0"/>
              <w:ind w:right="48"/>
              <w:jc w:val="center"/>
              <w:rPr>
                <w:rFonts w:ascii="Arial" w:hAnsi="Arial" w:cs="Arial"/>
                <w:b/>
                <w:sz w:val="16"/>
                <w:szCs w:val="16"/>
                <w:lang w:val="en-US"/>
              </w:rPr>
            </w:pPr>
            <w:r>
              <w:rPr>
                <w:rFonts w:ascii="Arial" w:hAnsi="Arial" w:cs="Arial"/>
                <w:b/>
                <w:sz w:val="16"/>
                <w:szCs w:val="16"/>
                <w:lang w:val="en-US"/>
              </w:rPr>
              <w:t>Type of Expense (**)</w:t>
            </w:r>
          </w:p>
        </w:tc>
        <w:tc>
          <w:tcPr>
            <w:tcW w:w="2591" w:type="dxa"/>
            <w:tcBorders>
              <w:top w:val="single" w:sz="8" w:space="0" w:color="000000"/>
              <w:left w:val="single" w:sz="8" w:space="0" w:color="000000"/>
              <w:bottom w:val="single" w:sz="8" w:space="0" w:color="000000"/>
            </w:tcBorders>
            <w:vAlign w:val="center"/>
          </w:tcPr>
          <w:p w:rsidR="00F00796" w:rsidRDefault="00E644D8">
            <w:pPr>
              <w:pStyle w:val="WW-NormalWeb1"/>
              <w:widowControl w:val="0"/>
              <w:snapToGrid w:val="0"/>
              <w:spacing w:before="60" w:after="0"/>
              <w:ind w:right="48"/>
              <w:jc w:val="center"/>
              <w:rPr>
                <w:rFonts w:ascii="Arial" w:hAnsi="Arial" w:cs="Arial"/>
                <w:b/>
                <w:sz w:val="16"/>
                <w:szCs w:val="16"/>
                <w:lang w:val="en-US"/>
              </w:rPr>
            </w:pPr>
            <w:r>
              <w:rPr>
                <w:rFonts w:ascii="Arial" w:hAnsi="Arial" w:cs="Arial"/>
                <w:b/>
                <w:sz w:val="16"/>
                <w:szCs w:val="16"/>
                <w:lang w:val="en-US"/>
              </w:rPr>
              <w:t>Subcontractor / Service Supplier</w:t>
            </w:r>
          </w:p>
        </w:tc>
        <w:tc>
          <w:tcPr>
            <w:tcW w:w="3111" w:type="dxa"/>
            <w:tcBorders>
              <w:top w:val="single" w:sz="8" w:space="0" w:color="000000"/>
              <w:left w:val="single" w:sz="8" w:space="0" w:color="000000"/>
              <w:bottom w:val="single" w:sz="8" w:space="0" w:color="000000"/>
            </w:tcBorders>
            <w:vAlign w:val="center"/>
          </w:tcPr>
          <w:p w:rsidR="00F00796" w:rsidRDefault="00E644D8">
            <w:pPr>
              <w:pStyle w:val="WW-NormalWeb1"/>
              <w:widowControl w:val="0"/>
              <w:snapToGrid w:val="0"/>
              <w:spacing w:before="60" w:after="0"/>
              <w:ind w:right="48"/>
              <w:jc w:val="center"/>
              <w:rPr>
                <w:rFonts w:ascii="Arial" w:hAnsi="Arial" w:cs="Arial"/>
                <w:b/>
                <w:sz w:val="16"/>
                <w:szCs w:val="16"/>
                <w:lang w:val="en-US"/>
              </w:rPr>
            </w:pPr>
            <w:r>
              <w:rPr>
                <w:rFonts w:ascii="Arial" w:hAnsi="Arial" w:cs="Arial"/>
                <w:b/>
                <w:sz w:val="16"/>
                <w:szCs w:val="16"/>
                <w:lang w:val="en-US"/>
              </w:rPr>
              <w:t>Justification</w:t>
            </w:r>
          </w:p>
        </w:tc>
        <w:tc>
          <w:tcPr>
            <w:tcW w:w="1417" w:type="dxa"/>
            <w:tcBorders>
              <w:top w:val="single" w:sz="8" w:space="0" w:color="000000"/>
              <w:left w:val="single" w:sz="8" w:space="0" w:color="000000"/>
              <w:bottom w:val="single" w:sz="8" w:space="0" w:color="000000"/>
              <w:right w:val="single" w:sz="8" w:space="0" w:color="000000"/>
            </w:tcBorders>
            <w:vAlign w:val="center"/>
          </w:tcPr>
          <w:p w:rsidR="00F00796" w:rsidRDefault="00E644D8">
            <w:pPr>
              <w:pStyle w:val="WW-NormalWeb1"/>
              <w:widowControl w:val="0"/>
              <w:snapToGrid w:val="0"/>
              <w:spacing w:before="60" w:after="0"/>
              <w:ind w:right="48"/>
              <w:jc w:val="center"/>
              <w:rPr>
                <w:rFonts w:ascii="Arial" w:hAnsi="Arial" w:cs="Arial"/>
                <w:b/>
                <w:sz w:val="16"/>
                <w:szCs w:val="16"/>
                <w:lang w:val="en-US"/>
              </w:rPr>
            </w:pPr>
            <w:r>
              <w:rPr>
                <w:rFonts w:ascii="Arial" w:hAnsi="Arial" w:cs="Arial"/>
                <w:b/>
                <w:sz w:val="16"/>
                <w:szCs w:val="16"/>
                <w:lang w:val="en-US"/>
              </w:rPr>
              <w:t>Cost (TL)</w:t>
            </w:r>
          </w:p>
        </w:tc>
      </w:tr>
      <w:tr w:rsidR="00F00796">
        <w:tc>
          <w:tcPr>
            <w:tcW w:w="2339" w:type="dxa"/>
            <w:tcBorders>
              <w:top w:val="single" w:sz="8" w:space="0" w:color="000000"/>
              <w:left w:val="single" w:sz="8" w:space="0" w:color="000000"/>
              <w:bottom w:val="single" w:sz="4" w:space="0" w:color="000000"/>
            </w:tcBorders>
            <w:vAlign w:val="center"/>
          </w:tcPr>
          <w:p w:rsidR="00F00796" w:rsidRDefault="00E644D8">
            <w:pPr>
              <w:pStyle w:val="WW-NormalWeb1"/>
              <w:widowControl w:val="0"/>
              <w:snapToGrid w:val="0"/>
              <w:spacing w:before="60" w:after="0"/>
              <w:ind w:right="48"/>
              <w:rPr>
                <w:rFonts w:ascii="Arial" w:hAnsi="Arial" w:cs="Arial"/>
                <w:b/>
                <w:sz w:val="18"/>
                <w:szCs w:val="18"/>
                <w:lang w:val="en-US"/>
              </w:rPr>
            </w:pPr>
            <w:r>
              <w:rPr>
                <w:rFonts w:ascii="Arial" w:hAnsi="Arial" w:cs="Arial"/>
                <w:b/>
                <w:sz w:val="16"/>
                <w:szCs w:val="16"/>
                <w:lang w:val="en-US" w:eastAsia="tr-TR"/>
              </w:rPr>
              <w:t>Domestic travel expenses of participants</w:t>
            </w:r>
          </w:p>
        </w:tc>
        <w:tc>
          <w:tcPr>
            <w:tcW w:w="2591" w:type="dxa"/>
            <w:tcBorders>
              <w:top w:val="single" w:sz="8" w:space="0" w:color="000000"/>
              <w:left w:val="single" w:sz="8" w:space="0" w:color="000000"/>
              <w:bottom w:val="single" w:sz="4" w:space="0" w:color="000000"/>
            </w:tcBorders>
            <w:vAlign w:val="center"/>
          </w:tcPr>
          <w:p w:rsidR="00F00796" w:rsidRDefault="00F00796">
            <w:pPr>
              <w:pStyle w:val="WW-NormalWeb1"/>
              <w:widowControl w:val="0"/>
              <w:snapToGrid w:val="0"/>
              <w:spacing w:before="60" w:after="0"/>
              <w:ind w:right="48"/>
              <w:rPr>
                <w:rFonts w:ascii="Arial" w:hAnsi="Arial" w:cs="Arial"/>
                <w:b/>
                <w:sz w:val="18"/>
                <w:szCs w:val="18"/>
                <w:lang w:val="en-US"/>
              </w:rPr>
            </w:pPr>
          </w:p>
        </w:tc>
        <w:tc>
          <w:tcPr>
            <w:tcW w:w="3111" w:type="dxa"/>
            <w:tcBorders>
              <w:top w:val="single" w:sz="8" w:space="0" w:color="000000"/>
              <w:left w:val="single" w:sz="8" w:space="0" w:color="000000"/>
              <w:bottom w:val="single" w:sz="4" w:space="0" w:color="000000"/>
            </w:tcBorders>
          </w:tcPr>
          <w:p w:rsidR="00F00796" w:rsidRDefault="00F00796">
            <w:pPr>
              <w:pStyle w:val="WW-NormalWeb1"/>
              <w:widowControl w:val="0"/>
              <w:snapToGrid w:val="0"/>
              <w:spacing w:before="60" w:after="0"/>
              <w:ind w:right="48"/>
              <w:rPr>
                <w:rFonts w:ascii="Arial" w:hAnsi="Arial" w:cs="Arial"/>
                <w:b/>
                <w:sz w:val="18"/>
                <w:szCs w:val="18"/>
                <w:lang w:val="en-US"/>
              </w:rPr>
            </w:pPr>
          </w:p>
        </w:tc>
        <w:tc>
          <w:tcPr>
            <w:tcW w:w="1417" w:type="dxa"/>
            <w:tcBorders>
              <w:top w:val="single" w:sz="8" w:space="0" w:color="000000"/>
              <w:left w:val="single" w:sz="8" w:space="0" w:color="000000"/>
              <w:bottom w:val="single" w:sz="4" w:space="0" w:color="000000"/>
              <w:right w:val="single" w:sz="8" w:space="0" w:color="000000"/>
            </w:tcBorders>
            <w:vAlign w:val="center"/>
          </w:tcPr>
          <w:p w:rsidR="00F00796" w:rsidRDefault="00F00796">
            <w:pPr>
              <w:pStyle w:val="WW-NormalWeb1"/>
              <w:widowControl w:val="0"/>
              <w:snapToGrid w:val="0"/>
              <w:spacing w:before="60" w:after="0"/>
              <w:ind w:right="48"/>
              <w:rPr>
                <w:rFonts w:ascii="Arial" w:hAnsi="Arial" w:cs="Arial"/>
                <w:b/>
                <w:sz w:val="18"/>
                <w:szCs w:val="18"/>
                <w:lang w:val="en-US"/>
              </w:rPr>
            </w:pPr>
          </w:p>
        </w:tc>
      </w:tr>
      <w:tr w:rsidR="00F00796">
        <w:tc>
          <w:tcPr>
            <w:tcW w:w="2339" w:type="dxa"/>
            <w:tcBorders>
              <w:left w:val="single" w:sz="8" w:space="0" w:color="000000"/>
              <w:bottom w:val="single" w:sz="4" w:space="0" w:color="000000"/>
            </w:tcBorders>
            <w:vAlign w:val="center"/>
          </w:tcPr>
          <w:p w:rsidR="00F00796" w:rsidRDefault="00E644D8">
            <w:pPr>
              <w:pStyle w:val="WW-NormalWeb1"/>
              <w:widowControl w:val="0"/>
              <w:snapToGrid w:val="0"/>
              <w:spacing w:before="60" w:after="0"/>
              <w:ind w:right="48"/>
              <w:rPr>
                <w:rFonts w:ascii="Arial" w:hAnsi="Arial" w:cs="Arial"/>
                <w:b/>
                <w:sz w:val="18"/>
                <w:szCs w:val="18"/>
                <w:lang w:val="en-US"/>
              </w:rPr>
            </w:pPr>
            <w:r>
              <w:rPr>
                <w:rFonts w:ascii="Arial" w:hAnsi="Arial" w:cs="Arial"/>
                <w:b/>
                <w:sz w:val="16"/>
                <w:szCs w:val="16"/>
                <w:lang w:val="en-US" w:eastAsia="tr-TR"/>
              </w:rPr>
              <w:t>Rent of activity hall</w:t>
            </w:r>
          </w:p>
        </w:tc>
        <w:tc>
          <w:tcPr>
            <w:tcW w:w="2591" w:type="dxa"/>
            <w:tcBorders>
              <w:top w:val="single" w:sz="4" w:space="0" w:color="000000"/>
              <w:left w:val="single" w:sz="8" w:space="0" w:color="000000"/>
              <w:bottom w:val="single" w:sz="4" w:space="0" w:color="000000"/>
            </w:tcBorders>
            <w:vAlign w:val="center"/>
          </w:tcPr>
          <w:p w:rsidR="00F00796" w:rsidRDefault="00F00796">
            <w:pPr>
              <w:pStyle w:val="WW-NormalWeb1"/>
              <w:widowControl w:val="0"/>
              <w:snapToGrid w:val="0"/>
              <w:spacing w:before="60" w:after="0"/>
              <w:ind w:right="48"/>
              <w:rPr>
                <w:rFonts w:ascii="Arial" w:hAnsi="Arial" w:cs="Arial"/>
                <w:sz w:val="18"/>
                <w:szCs w:val="18"/>
                <w:lang w:val="en-US"/>
              </w:rPr>
            </w:pPr>
          </w:p>
        </w:tc>
        <w:tc>
          <w:tcPr>
            <w:tcW w:w="3111" w:type="dxa"/>
            <w:tcBorders>
              <w:left w:val="single" w:sz="8" w:space="0" w:color="000000"/>
              <w:bottom w:val="single" w:sz="4" w:space="0" w:color="000000"/>
            </w:tcBorders>
          </w:tcPr>
          <w:p w:rsidR="00F00796" w:rsidRDefault="00F00796">
            <w:pPr>
              <w:pStyle w:val="WW-NormalWeb1"/>
              <w:widowControl w:val="0"/>
              <w:snapToGrid w:val="0"/>
              <w:spacing w:before="60" w:after="0"/>
              <w:ind w:right="48"/>
              <w:rPr>
                <w:rFonts w:ascii="Arial" w:hAnsi="Arial" w:cs="Arial"/>
                <w:sz w:val="18"/>
                <w:szCs w:val="18"/>
                <w:lang w:val="en-US"/>
              </w:rPr>
            </w:pPr>
          </w:p>
        </w:tc>
        <w:tc>
          <w:tcPr>
            <w:tcW w:w="1417" w:type="dxa"/>
            <w:tcBorders>
              <w:left w:val="single" w:sz="8" w:space="0" w:color="000000"/>
              <w:bottom w:val="single" w:sz="4" w:space="0" w:color="000000"/>
              <w:right w:val="single" w:sz="8" w:space="0" w:color="000000"/>
            </w:tcBorders>
            <w:vAlign w:val="center"/>
          </w:tcPr>
          <w:p w:rsidR="00F00796" w:rsidRDefault="00F00796">
            <w:pPr>
              <w:pStyle w:val="WW-NormalWeb1"/>
              <w:widowControl w:val="0"/>
              <w:snapToGrid w:val="0"/>
              <w:spacing w:before="60" w:after="0"/>
              <w:ind w:right="48"/>
              <w:rPr>
                <w:rFonts w:ascii="Arial" w:hAnsi="Arial" w:cs="Arial"/>
                <w:sz w:val="18"/>
                <w:szCs w:val="18"/>
                <w:lang w:val="en-US"/>
              </w:rPr>
            </w:pPr>
          </w:p>
        </w:tc>
      </w:tr>
      <w:tr w:rsidR="00F00796">
        <w:tc>
          <w:tcPr>
            <w:tcW w:w="2339" w:type="dxa"/>
            <w:tcBorders>
              <w:left w:val="single" w:sz="8" w:space="0" w:color="000000"/>
              <w:bottom w:val="single" w:sz="4" w:space="0" w:color="000000"/>
            </w:tcBorders>
            <w:vAlign w:val="center"/>
          </w:tcPr>
          <w:p w:rsidR="00F00796" w:rsidRDefault="00E644D8">
            <w:pPr>
              <w:pStyle w:val="WW-NormalWeb1"/>
              <w:widowControl w:val="0"/>
              <w:snapToGrid w:val="0"/>
              <w:spacing w:before="60" w:after="0"/>
              <w:ind w:right="48"/>
              <w:rPr>
                <w:rFonts w:ascii="Arial" w:hAnsi="Arial" w:cs="Arial"/>
                <w:b/>
                <w:sz w:val="18"/>
                <w:szCs w:val="18"/>
                <w:lang w:val="en-US"/>
              </w:rPr>
            </w:pPr>
            <w:r>
              <w:rPr>
                <w:rFonts w:ascii="Arial" w:hAnsi="Arial" w:cs="Arial"/>
                <w:b/>
                <w:sz w:val="16"/>
                <w:szCs w:val="16"/>
                <w:lang w:val="en-US" w:eastAsia="tr-TR"/>
              </w:rPr>
              <w:t>Catering expenses in workshops/meetings</w:t>
            </w:r>
          </w:p>
        </w:tc>
        <w:tc>
          <w:tcPr>
            <w:tcW w:w="2591" w:type="dxa"/>
            <w:tcBorders>
              <w:top w:val="single" w:sz="4" w:space="0" w:color="000000"/>
              <w:left w:val="single" w:sz="8" w:space="0" w:color="000000"/>
              <w:bottom w:val="single" w:sz="4" w:space="0" w:color="000000"/>
            </w:tcBorders>
            <w:vAlign w:val="center"/>
          </w:tcPr>
          <w:p w:rsidR="00F00796" w:rsidRDefault="00F00796">
            <w:pPr>
              <w:pStyle w:val="WW-NormalWeb1"/>
              <w:widowControl w:val="0"/>
              <w:snapToGrid w:val="0"/>
              <w:spacing w:before="60" w:after="0"/>
              <w:ind w:right="48"/>
              <w:rPr>
                <w:rFonts w:ascii="Arial" w:hAnsi="Arial" w:cs="Arial"/>
                <w:sz w:val="18"/>
                <w:szCs w:val="18"/>
                <w:lang w:val="en-US"/>
              </w:rPr>
            </w:pPr>
          </w:p>
        </w:tc>
        <w:tc>
          <w:tcPr>
            <w:tcW w:w="3111" w:type="dxa"/>
            <w:tcBorders>
              <w:left w:val="single" w:sz="8" w:space="0" w:color="000000"/>
              <w:bottom w:val="single" w:sz="4" w:space="0" w:color="000000"/>
            </w:tcBorders>
          </w:tcPr>
          <w:p w:rsidR="00F00796" w:rsidRDefault="00F00796">
            <w:pPr>
              <w:pStyle w:val="WW-NormalWeb1"/>
              <w:widowControl w:val="0"/>
              <w:snapToGrid w:val="0"/>
              <w:spacing w:before="60" w:after="0"/>
              <w:ind w:right="48"/>
              <w:rPr>
                <w:rFonts w:ascii="Arial" w:hAnsi="Arial" w:cs="Arial"/>
                <w:sz w:val="18"/>
                <w:szCs w:val="18"/>
                <w:lang w:val="en-US"/>
              </w:rPr>
            </w:pPr>
          </w:p>
        </w:tc>
        <w:tc>
          <w:tcPr>
            <w:tcW w:w="1417" w:type="dxa"/>
            <w:tcBorders>
              <w:left w:val="single" w:sz="8" w:space="0" w:color="000000"/>
              <w:bottom w:val="single" w:sz="4" w:space="0" w:color="000000"/>
              <w:right w:val="single" w:sz="8" w:space="0" w:color="000000"/>
            </w:tcBorders>
            <w:vAlign w:val="center"/>
          </w:tcPr>
          <w:p w:rsidR="00F00796" w:rsidRDefault="00F00796">
            <w:pPr>
              <w:pStyle w:val="WW-NormalWeb1"/>
              <w:widowControl w:val="0"/>
              <w:snapToGrid w:val="0"/>
              <w:spacing w:before="60" w:after="0"/>
              <w:ind w:right="48"/>
              <w:rPr>
                <w:rFonts w:ascii="Arial" w:hAnsi="Arial" w:cs="Arial"/>
                <w:sz w:val="18"/>
                <w:szCs w:val="18"/>
                <w:lang w:val="en-US"/>
              </w:rPr>
            </w:pPr>
          </w:p>
        </w:tc>
      </w:tr>
      <w:tr w:rsidR="00F00796">
        <w:tc>
          <w:tcPr>
            <w:tcW w:w="2339" w:type="dxa"/>
            <w:tcBorders>
              <w:left w:val="single" w:sz="8" w:space="0" w:color="000000"/>
              <w:bottom w:val="single" w:sz="4" w:space="0" w:color="000000"/>
            </w:tcBorders>
            <w:vAlign w:val="center"/>
          </w:tcPr>
          <w:p w:rsidR="00F00796" w:rsidRDefault="00E644D8">
            <w:pPr>
              <w:pStyle w:val="WW-NormalWeb1"/>
              <w:widowControl w:val="0"/>
              <w:snapToGrid w:val="0"/>
              <w:spacing w:before="60" w:after="0"/>
              <w:ind w:right="48"/>
              <w:rPr>
                <w:rFonts w:ascii="Arial" w:hAnsi="Arial" w:cs="Arial"/>
                <w:b/>
                <w:sz w:val="18"/>
                <w:szCs w:val="18"/>
                <w:lang w:val="en-US"/>
              </w:rPr>
            </w:pPr>
            <w:r>
              <w:rPr>
                <w:rFonts w:ascii="Arial" w:hAnsi="Arial" w:cs="Arial"/>
                <w:b/>
                <w:sz w:val="16"/>
                <w:szCs w:val="16"/>
                <w:lang w:val="en-US" w:eastAsia="tr-TR"/>
              </w:rPr>
              <w:t>Website expenses</w:t>
            </w:r>
          </w:p>
        </w:tc>
        <w:tc>
          <w:tcPr>
            <w:tcW w:w="2591" w:type="dxa"/>
            <w:tcBorders>
              <w:top w:val="single" w:sz="4" w:space="0" w:color="000000"/>
              <w:left w:val="single" w:sz="8" w:space="0" w:color="000000"/>
              <w:bottom w:val="single" w:sz="4" w:space="0" w:color="000000"/>
            </w:tcBorders>
            <w:vAlign w:val="center"/>
          </w:tcPr>
          <w:p w:rsidR="00F00796" w:rsidRDefault="00F00796">
            <w:pPr>
              <w:pStyle w:val="WW-NormalWeb1"/>
              <w:widowControl w:val="0"/>
              <w:snapToGrid w:val="0"/>
              <w:spacing w:before="60" w:after="0"/>
              <w:ind w:right="48"/>
              <w:rPr>
                <w:rFonts w:ascii="Arial" w:hAnsi="Arial" w:cs="Arial"/>
                <w:sz w:val="18"/>
                <w:szCs w:val="18"/>
                <w:lang w:val="en-US"/>
              </w:rPr>
            </w:pPr>
          </w:p>
        </w:tc>
        <w:tc>
          <w:tcPr>
            <w:tcW w:w="3111" w:type="dxa"/>
            <w:tcBorders>
              <w:left w:val="single" w:sz="8" w:space="0" w:color="000000"/>
              <w:bottom w:val="single" w:sz="4" w:space="0" w:color="000000"/>
            </w:tcBorders>
          </w:tcPr>
          <w:p w:rsidR="00F00796" w:rsidRDefault="00F00796">
            <w:pPr>
              <w:pStyle w:val="WW-NormalWeb1"/>
              <w:widowControl w:val="0"/>
              <w:snapToGrid w:val="0"/>
              <w:spacing w:before="60" w:after="0"/>
              <w:ind w:right="48"/>
              <w:rPr>
                <w:rFonts w:ascii="Arial" w:hAnsi="Arial" w:cs="Arial"/>
                <w:sz w:val="18"/>
                <w:szCs w:val="18"/>
                <w:lang w:val="en-US"/>
              </w:rPr>
            </w:pPr>
          </w:p>
        </w:tc>
        <w:tc>
          <w:tcPr>
            <w:tcW w:w="1417" w:type="dxa"/>
            <w:tcBorders>
              <w:left w:val="single" w:sz="8" w:space="0" w:color="000000"/>
              <w:bottom w:val="single" w:sz="4" w:space="0" w:color="000000"/>
              <w:right w:val="single" w:sz="8" w:space="0" w:color="000000"/>
            </w:tcBorders>
            <w:vAlign w:val="center"/>
          </w:tcPr>
          <w:p w:rsidR="00F00796" w:rsidRDefault="00F00796">
            <w:pPr>
              <w:pStyle w:val="WW-NormalWeb1"/>
              <w:widowControl w:val="0"/>
              <w:snapToGrid w:val="0"/>
              <w:spacing w:before="60" w:after="0"/>
              <w:ind w:right="48"/>
              <w:rPr>
                <w:rFonts w:ascii="Arial" w:hAnsi="Arial" w:cs="Arial"/>
                <w:sz w:val="18"/>
                <w:szCs w:val="18"/>
                <w:lang w:val="en-US"/>
              </w:rPr>
            </w:pPr>
          </w:p>
        </w:tc>
      </w:tr>
      <w:tr w:rsidR="00F00796">
        <w:tc>
          <w:tcPr>
            <w:tcW w:w="2339" w:type="dxa"/>
            <w:tcBorders>
              <w:left w:val="single" w:sz="8" w:space="0" w:color="000000"/>
              <w:bottom w:val="single" w:sz="4" w:space="0" w:color="000000"/>
            </w:tcBorders>
            <w:vAlign w:val="center"/>
          </w:tcPr>
          <w:p w:rsidR="00F00796" w:rsidRDefault="00E644D8">
            <w:pPr>
              <w:pStyle w:val="WW-NormalWeb1"/>
              <w:widowControl w:val="0"/>
              <w:snapToGrid w:val="0"/>
              <w:spacing w:before="60" w:after="0"/>
              <w:ind w:right="48"/>
              <w:rPr>
                <w:rFonts w:ascii="Arial" w:hAnsi="Arial" w:cs="Arial"/>
                <w:b/>
                <w:sz w:val="18"/>
                <w:szCs w:val="18"/>
                <w:lang w:val="en-US"/>
              </w:rPr>
            </w:pPr>
            <w:r>
              <w:rPr>
                <w:rFonts w:ascii="Arial" w:hAnsi="Arial" w:cs="Arial"/>
                <w:b/>
                <w:sz w:val="16"/>
                <w:szCs w:val="16"/>
                <w:lang w:val="en-US" w:eastAsia="tr-TR"/>
              </w:rPr>
              <w:t>Office supplies/ consumables / printing and binding / postal expenses</w:t>
            </w:r>
          </w:p>
        </w:tc>
        <w:tc>
          <w:tcPr>
            <w:tcW w:w="2591" w:type="dxa"/>
            <w:tcBorders>
              <w:top w:val="single" w:sz="4" w:space="0" w:color="000000"/>
              <w:left w:val="single" w:sz="8" w:space="0" w:color="000000"/>
              <w:bottom w:val="single" w:sz="4" w:space="0" w:color="000000"/>
            </w:tcBorders>
            <w:vAlign w:val="center"/>
          </w:tcPr>
          <w:p w:rsidR="00F00796" w:rsidRDefault="00F00796">
            <w:pPr>
              <w:pStyle w:val="WW-NormalWeb1"/>
              <w:widowControl w:val="0"/>
              <w:snapToGrid w:val="0"/>
              <w:spacing w:before="60" w:after="0"/>
              <w:ind w:right="48"/>
              <w:rPr>
                <w:rFonts w:ascii="Arial" w:hAnsi="Arial" w:cs="Arial"/>
                <w:sz w:val="18"/>
                <w:szCs w:val="18"/>
                <w:lang w:val="en-US"/>
              </w:rPr>
            </w:pPr>
          </w:p>
        </w:tc>
        <w:tc>
          <w:tcPr>
            <w:tcW w:w="3111" w:type="dxa"/>
            <w:tcBorders>
              <w:left w:val="single" w:sz="8" w:space="0" w:color="000000"/>
              <w:bottom w:val="single" w:sz="4" w:space="0" w:color="000000"/>
            </w:tcBorders>
          </w:tcPr>
          <w:p w:rsidR="00F00796" w:rsidRDefault="00F00796">
            <w:pPr>
              <w:pStyle w:val="WW-NormalWeb1"/>
              <w:widowControl w:val="0"/>
              <w:snapToGrid w:val="0"/>
              <w:spacing w:before="60" w:after="0"/>
              <w:ind w:right="48"/>
              <w:rPr>
                <w:rFonts w:ascii="Arial" w:hAnsi="Arial" w:cs="Arial"/>
                <w:sz w:val="18"/>
                <w:szCs w:val="18"/>
                <w:lang w:val="en-US"/>
              </w:rPr>
            </w:pPr>
          </w:p>
        </w:tc>
        <w:tc>
          <w:tcPr>
            <w:tcW w:w="1417" w:type="dxa"/>
            <w:tcBorders>
              <w:left w:val="single" w:sz="8" w:space="0" w:color="000000"/>
              <w:bottom w:val="single" w:sz="4" w:space="0" w:color="000000"/>
              <w:right w:val="single" w:sz="8" w:space="0" w:color="000000"/>
            </w:tcBorders>
            <w:vAlign w:val="center"/>
          </w:tcPr>
          <w:p w:rsidR="00F00796" w:rsidRDefault="00F00796">
            <w:pPr>
              <w:pStyle w:val="WW-NormalWeb1"/>
              <w:widowControl w:val="0"/>
              <w:snapToGrid w:val="0"/>
              <w:spacing w:before="60" w:after="0"/>
              <w:ind w:right="48"/>
              <w:rPr>
                <w:rFonts w:ascii="Arial" w:hAnsi="Arial" w:cs="Arial"/>
                <w:sz w:val="18"/>
                <w:szCs w:val="18"/>
                <w:lang w:val="en-US"/>
              </w:rPr>
            </w:pPr>
          </w:p>
        </w:tc>
      </w:tr>
      <w:tr w:rsidR="00F00796">
        <w:tc>
          <w:tcPr>
            <w:tcW w:w="8041" w:type="dxa"/>
            <w:gridSpan w:val="3"/>
            <w:tcBorders>
              <w:left w:val="single" w:sz="8" w:space="0" w:color="000000"/>
              <w:bottom w:val="single" w:sz="8" w:space="0" w:color="000000"/>
            </w:tcBorders>
            <w:vAlign w:val="center"/>
          </w:tcPr>
          <w:p w:rsidR="00F00796" w:rsidRDefault="00E644D8">
            <w:pPr>
              <w:pStyle w:val="WW-NormalWeb1"/>
              <w:widowControl w:val="0"/>
              <w:snapToGrid w:val="0"/>
              <w:spacing w:before="60" w:after="0"/>
              <w:ind w:right="48"/>
              <w:jc w:val="right"/>
              <w:rPr>
                <w:rFonts w:ascii="Arial" w:hAnsi="Arial" w:cs="Arial"/>
                <w:b/>
                <w:sz w:val="16"/>
                <w:szCs w:val="16"/>
                <w:lang w:val="en-US"/>
              </w:rPr>
            </w:pPr>
            <w:r>
              <w:rPr>
                <w:rFonts w:ascii="Arial" w:hAnsi="Arial" w:cs="Arial"/>
                <w:b/>
                <w:sz w:val="16"/>
                <w:szCs w:val="16"/>
                <w:lang w:val="en-US"/>
              </w:rPr>
              <w:t>TOTAL</w:t>
            </w:r>
          </w:p>
        </w:tc>
        <w:tc>
          <w:tcPr>
            <w:tcW w:w="1417" w:type="dxa"/>
            <w:tcBorders>
              <w:left w:val="single" w:sz="8" w:space="0" w:color="000000"/>
              <w:bottom w:val="single" w:sz="8" w:space="0" w:color="000000"/>
              <w:right w:val="single" w:sz="8" w:space="0" w:color="000000"/>
            </w:tcBorders>
            <w:vAlign w:val="center"/>
          </w:tcPr>
          <w:p w:rsidR="00F00796" w:rsidRDefault="00F00796">
            <w:pPr>
              <w:pStyle w:val="WW-NormalWeb1"/>
              <w:widowControl w:val="0"/>
              <w:snapToGrid w:val="0"/>
              <w:spacing w:before="60" w:after="0"/>
              <w:ind w:right="48"/>
              <w:rPr>
                <w:rFonts w:ascii="Arial" w:hAnsi="Arial" w:cs="Arial"/>
                <w:sz w:val="18"/>
                <w:szCs w:val="18"/>
                <w:lang w:val="en-US"/>
              </w:rPr>
            </w:pPr>
          </w:p>
        </w:tc>
      </w:tr>
    </w:tbl>
    <w:p w:rsidR="00F00796" w:rsidRDefault="00E644D8">
      <w:pPr>
        <w:spacing w:after="120"/>
        <w:ind w:left="142" w:right="45"/>
        <w:jc w:val="both"/>
        <w:rPr>
          <w:rFonts w:ascii="Arial" w:hAnsi="Arial" w:cs="Arial"/>
          <w:sz w:val="14"/>
          <w:szCs w:val="14"/>
          <w:lang w:eastAsia="tr-TR"/>
        </w:rPr>
      </w:pPr>
      <w:r>
        <w:rPr>
          <w:rFonts w:ascii="Arial" w:hAnsi="Arial" w:cs="Arial"/>
          <w:sz w:val="14"/>
          <w:szCs w:val="14"/>
          <w:lang w:eastAsia="tr-TR"/>
        </w:rPr>
        <w:t xml:space="preserve">(*) In this budgetary item, a maximum of </w:t>
      </w:r>
      <w:r w:rsidR="00E4455F">
        <w:rPr>
          <w:rFonts w:ascii="Arial" w:hAnsi="Arial" w:cs="Arial"/>
          <w:sz w:val="14"/>
          <w:szCs w:val="14"/>
          <w:lang w:eastAsia="tr-TR"/>
        </w:rPr>
        <w:t>28</w:t>
      </w:r>
      <w:r>
        <w:rPr>
          <w:rFonts w:ascii="Arial" w:hAnsi="Arial" w:cs="Arial"/>
          <w:sz w:val="14"/>
          <w:szCs w:val="14"/>
          <w:lang w:eastAsia="tr-TR"/>
        </w:rPr>
        <w:t>.000-TL can be requested for events (workshops, meeting, etc.) arranged for sharing expected project outputs with relevant stakeholders and potential users. Approval of related Grant Group is required to spend from this budget item.</w:t>
      </w:r>
    </w:p>
    <w:p w:rsidR="00F00796" w:rsidRDefault="00E644D8">
      <w:pPr>
        <w:ind w:left="142" w:right="45"/>
        <w:jc w:val="both"/>
        <w:rPr>
          <w:rFonts w:ascii="Arial" w:hAnsi="Arial" w:cs="Arial"/>
          <w:sz w:val="14"/>
          <w:szCs w:val="14"/>
          <w:lang w:eastAsia="tr-TR"/>
        </w:rPr>
      </w:pPr>
      <w:r>
        <w:rPr>
          <w:rFonts w:ascii="Arial" w:hAnsi="Arial" w:cs="Arial"/>
          <w:sz w:val="14"/>
          <w:szCs w:val="14"/>
          <w:lang w:eastAsia="tr-TR"/>
        </w:rPr>
        <w:t>(**)The expenses of organizing workshops and meetings/visiting organization:</w:t>
      </w:r>
    </w:p>
    <w:p w:rsidR="00F00796" w:rsidRDefault="00E644D8">
      <w:pPr>
        <w:pStyle w:val="ListeParagraf"/>
        <w:numPr>
          <w:ilvl w:val="0"/>
          <w:numId w:val="2"/>
        </w:numPr>
        <w:ind w:left="709" w:right="45"/>
        <w:jc w:val="both"/>
        <w:rPr>
          <w:rFonts w:ascii="Arial" w:hAnsi="Arial" w:cs="Arial"/>
          <w:sz w:val="14"/>
          <w:szCs w:val="14"/>
          <w:lang w:eastAsia="tr-TR"/>
        </w:rPr>
      </w:pPr>
      <w:r>
        <w:rPr>
          <w:rFonts w:ascii="Arial" w:hAnsi="Arial" w:cs="Arial"/>
          <w:sz w:val="14"/>
          <w:szCs w:val="14"/>
          <w:lang w:eastAsia="tr-TR"/>
        </w:rPr>
        <w:t>Participants from abroad cannot be invited, and cannot go abroad.</w:t>
      </w:r>
    </w:p>
    <w:p w:rsidR="00F00796" w:rsidRDefault="00E644D8">
      <w:pPr>
        <w:pStyle w:val="ListeParagraf"/>
        <w:numPr>
          <w:ilvl w:val="0"/>
          <w:numId w:val="2"/>
        </w:numPr>
        <w:ind w:left="709" w:right="45"/>
        <w:jc w:val="both"/>
        <w:rPr>
          <w:rFonts w:ascii="Arial" w:hAnsi="Arial" w:cs="Arial"/>
          <w:sz w:val="14"/>
          <w:szCs w:val="14"/>
          <w:lang w:eastAsia="tr-TR"/>
        </w:rPr>
      </w:pPr>
      <w:r>
        <w:rPr>
          <w:rFonts w:ascii="Arial" w:hAnsi="Arial" w:cs="Arial"/>
          <w:sz w:val="14"/>
          <w:szCs w:val="14"/>
          <w:lang w:eastAsia="tr-TR"/>
        </w:rPr>
        <w:t>The participants from the province where the meeting is held cannot be paid for daily allowance and accommodation.</w:t>
      </w:r>
    </w:p>
    <w:p w:rsidR="00F00796" w:rsidRDefault="00E644D8">
      <w:pPr>
        <w:pStyle w:val="ListeParagraf"/>
        <w:numPr>
          <w:ilvl w:val="0"/>
          <w:numId w:val="2"/>
        </w:numPr>
        <w:ind w:left="709" w:right="45"/>
        <w:jc w:val="both"/>
        <w:rPr>
          <w:rFonts w:ascii="Arial" w:hAnsi="Arial" w:cs="Arial"/>
          <w:sz w:val="14"/>
          <w:szCs w:val="14"/>
          <w:lang w:eastAsia="tr-TR"/>
        </w:rPr>
      </w:pPr>
      <w:r>
        <w:rPr>
          <w:rFonts w:ascii="Arial" w:hAnsi="Arial" w:cs="Arial"/>
          <w:sz w:val="14"/>
          <w:szCs w:val="14"/>
          <w:lang w:eastAsia="tr-TR"/>
        </w:rPr>
        <w:t xml:space="preserve">Economy class tickets are paid to the participants for domestic travel (plane, train, bus, ferry, etc.), and participants attending from outside the province are paid by taking into account the daily and accommodation limits valid for researchers. Accommodation payment cannot be longer than 1 day; daily allowance cannot be longer than 2 days. </w:t>
      </w:r>
    </w:p>
    <w:p w:rsidR="00F00796" w:rsidRDefault="00E644D8">
      <w:pPr>
        <w:pStyle w:val="ListeParagraf"/>
        <w:numPr>
          <w:ilvl w:val="0"/>
          <w:numId w:val="2"/>
        </w:numPr>
        <w:ind w:left="709" w:right="45"/>
        <w:jc w:val="both"/>
        <w:rPr>
          <w:rFonts w:ascii="Arial" w:hAnsi="Arial" w:cs="Arial"/>
          <w:sz w:val="14"/>
          <w:szCs w:val="14"/>
          <w:lang w:eastAsia="tr-TR"/>
        </w:rPr>
      </w:pPr>
      <w:r>
        <w:rPr>
          <w:rFonts w:ascii="Arial" w:hAnsi="Arial" w:cs="Arial"/>
          <w:sz w:val="14"/>
          <w:szCs w:val="14"/>
          <w:lang w:eastAsia="tr-TR"/>
        </w:rPr>
        <w:t>In case project team attends to the events which take place outside of the province, domestic travel limits for projects are valid.</w:t>
      </w:r>
    </w:p>
    <w:p w:rsidR="00F00796" w:rsidRDefault="00E644D8">
      <w:pPr>
        <w:pStyle w:val="ListeParagraf"/>
        <w:numPr>
          <w:ilvl w:val="0"/>
          <w:numId w:val="2"/>
        </w:numPr>
        <w:ind w:left="709" w:right="45"/>
        <w:jc w:val="both"/>
        <w:rPr>
          <w:rFonts w:ascii="Arial" w:hAnsi="Arial" w:cs="Arial"/>
          <w:sz w:val="14"/>
          <w:szCs w:val="14"/>
          <w:lang w:eastAsia="tr-TR"/>
        </w:rPr>
      </w:pPr>
      <w:r>
        <w:rPr>
          <w:rFonts w:ascii="Arial" w:hAnsi="Arial" w:cs="Arial"/>
          <w:sz w:val="14"/>
          <w:szCs w:val="14"/>
          <w:lang w:eastAsia="tr-TR"/>
        </w:rPr>
        <w:t xml:space="preserve">Rent of activity hall will not be paid to the institution where the project is carried out. Rental expense of activity hall may only be requested if there is a written declaration about the absence of the activity place, taken from the authority of the institution where the project is carried out.                     </w:t>
      </w:r>
    </w:p>
    <w:p w:rsidR="00F00796" w:rsidRDefault="00F00796">
      <w:pPr>
        <w:jc w:val="center"/>
        <w:rPr>
          <w:rFonts w:ascii="Arial" w:hAnsi="Arial" w:cs="Arial"/>
          <w:b/>
          <w:sz w:val="18"/>
          <w:szCs w:val="18"/>
        </w:rPr>
      </w:pPr>
    </w:p>
    <w:p w:rsidR="00F00796" w:rsidRDefault="00F00796">
      <w:pPr>
        <w:jc w:val="center"/>
        <w:rPr>
          <w:rFonts w:ascii="Arial" w:hAnsi="Arial" w:cs="Arial"/>
          <w:b/>
          <w:sz w:val="18"/>
          <w:szCs w:val="18"/>
        </w:rPr>
      </w:pPr>
    </w:p>
    <w:p w:rsidR="00F00796" w:rsidRDefault="00F00796">
      <w:pPr>
        <w:jc w:val="center"/>
        <w:rPr>
          <w:rFonts w:ascii="Arial" w:hAnsi="Arial" w:cs="Arial"/>
          <w:b/>
          <w:sz w:val="18"/>
          <w:szCs w:val="18"/>
        </w:rPr>
      </w:pPr>
    </w:p>
    <w:p w:rsidR="00F00796" w:rsidRDefault="00E644D8">
      <w:pPr>
        <w:jc w:val="center"/>
        <w:rPr>
          <w:rFonts w:ascii="Arial" w:hAnsi="Arial" w:cs="Arial"/>
          <w:b/>
          <w:sz w:val="18"/>
          <w:szCs w:val="18"/>
        </w:rPr>
      </w:pPr>
      <w:r>
        <w:rPr>
          <w:rFonts w:ascii="Arial" w:hAnsi="Arial" w:cs="Arial"/>
          <w:b/>
          <w:sz w:val="18"/>
          <w:szCs w:val="18"/>
        </w:rPr>
        <w:t>Domestic Fieldwork Plan</w:t>
      </w:r>
    </w:p>
    <w:p w:rsidR="00F00796" w:rsidRDefault="00E644D8">
      <w:pPr>
        <w:spacing w:after="120"/>
        <w:jc w:val="center"/>
        <w:rPr>
          <w:rFonts w:ascii="Arial" w:hAnsi="Arial" w:cs="Arial"/>
          <w:bCs/>
          <w:sz w:val="16"/>
          <w:szCs w:val="16"/>
        </w:rPr>
      </w:pPr>
      <w:r>
        <w:rPr>
          <w:rFonts w:ascii="Arial" w:hAnsi="Arial" w:cs="Arial"/>
          <w:bCs/>
          <w:sz w:val="16"/>
          <w:szCs w:val="16"/>
        </w:rPr>
        <w:t xml:space="preserve"> (The number of rows can be increased as needed.)</w:t>
      </w:r>
    </w:p>
    <w:tbl>
      <w:tblPr>
        <w:tblW w:w="10036" w:type="dxa"/>
        <w:tblLayout w:type="fixed"/>
        <w:tblLook w:val="04A0" w:firstRow="1" w:lastRow="0" w:firstColumn="1" w:lastColumn="0" w:noHBand="0" w:noVBand="1"/>
      </w:tblPr>
      <w:tblGrid>
        <w:gridCol w:w="406"/>
        <w:gridCol w:w="1200"/>
        <w:gridCol w:w="1297"/>
        <w:gridCol w:w="1045"/>
        <w:gridCol w:w="1237"/>
        <w:gridCol w:w="964"/>
        <w:gridCol w:w="1047"/>
        <w:gridCol w:w="993"/>
        <w:gridCol w:w="851"/>
        <w:gridCol w:w="996"/>
      </w:tblGrid>
      <w:tr w:rsidR="00F00796">
        <w:trPr>
          <w:trHeight w:val="345"/>
        </w:trPr>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00796" w:rsidRDefault="00E644D8">
            <w:pPr>
              <w:ind w:left="113" w:right="113"/>
              <w:jc w:val="center"/>
              <w:rPr>
                <w:rFonts w:ascii="Arial" w:hAnsi="Arial" w:cs="Arial"/>
                <w:b/>
                <w:sz w:val="16"/>
                <w:szCs w:val="16"/>
              </w:rPr>
            </w:pPr>
            <w:r>
              <w:rPr>
                <w:rFonts w:ascii="Arial" w:hAnsi="Arial" w:cs="Arial"/>
                <w:b/>
                <w:sz w:val="16"/>
                <w:szCs w:val="16"/>
              </w:rPr>
              <w:t>Travel No      (*)</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6"/>
                <w:szCs w:val="16"/>
              </w:rPr>
            </w:pPr>
            <w:r>
              <w:rPr>
                <w:rFonts w:ascii="Arial" w:hAnsi="Arial" w:cs="Arial"/>
                <w:b/>
                <w:sz w:val="16"/>
                <w:szCs w:val="16"/>
              </w:rPr>
              <w:t>Point of Departure/ Point of Arrival</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6"/>
                <w:szCs w:val="16"/>
              </w:rPr>
            </w:pPr>
            <w:r>
              <w:rPr>
                <w:rFonts w:ascii="Arial" w:hAnsi="Arial" w:cs="Arial"/>
                <w:b/>
                <w:sz w:val="16"/>
                <w:szCs w:val="16"/>
              </w:rPr>
              <w:t>Type of Fieldwork (**)</w:t>
            </w:r>
            <w:r>
              <w:rPr>
                <w:rFonts w:ascii="Arial" w:hAnsi="Arial" w:cs="Arial"/>
                <w:bCs/>
                <w:sz w:val="16"/>
                <w:szCs w:val="16"/>
              </w:rPr>
              <w:t xml:space="preserve"> </w:t>
            </w:r>
          </w:p>
        </w:tc>
        <w:tc>
          <w:tcPr>
            <w:tcW w:w="10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6"/>
                <w:szCs w:val="16"/>
              </w:rPr>
            </w:pPr>
            <w:r>
              <w:rPr>
                <w:rFonts w:ascii="Arial" w:hAnsi="Arial" w:cs="Arial"/>
                <w:b/>
                <w:sz w:val="16"/>
                <w:szCs w:val="16"/>
              </w:rPr>
              <w:t xml:space="preserve">Person x Day                (***)      </w:t>
            </w:r>
          </w:p>
        </w:tc>
        <w:tc>
          <w:tcPr>
            <w:tcW w:w="32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8"/>
                <w:szCs w:val="18"/>
              </w:rPr>
            </w:pPr>
            <w:r>
              <w:rPr>
                <w:rFonts w:ascii="Arial" w:hAnsi="Arial" w:cs="Arial"/>
                <w:b/>
                <w:sz w:val="18"/>
                <w:szCs w:val="18"/>
              </w:rPr>
              <w:t>Intercity Transportation (****)</w:t>
            </w:r>
          </w:p>
        </w:tc>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8"/>
                <w:szCs w:val="18"/>
              </w:rPr>
            </w:pPr>
            <w:r>
              <w:rPr>
                <w:rFonts w:ascii="Arial" w:hAnsi="Arial" w:cs="Arial"/>
                <w:b/>
                <w:sz w:val="18"/>
                <w:szCs w:val="18"/>
              </w:rPr>
              <w:t xml:space="preserve">Inner-city Transportation (****) </w:t>
            </w:r>
          </w:p>
        </w:tc>
      </w:tr>
      <w:tr w:rsidR="00F00796">
        <w:trPr>
          <w:trHeight w:val="652"/>
        </w:trPr>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b/>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b/>
                <w:sz w:val="18"/>
                <w:szCs w:val="18"/>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b/>
                <w:sz w:val="18"/>
                <w:szCs w:val="18"/>
              </w:rPr>
            </w:pPr>
          </w:p>
        </w:tc>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b/>
                <w:sz w:val="18"/>
                <w:szCs w:val="18"/>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rPr>
                <w:rFonts w:ascii="Arial" w:hAnsi="Arial" w:cs="Arial"/>
                <w:b/>
                <w:sz w:val="16"/>
                <w:szCs w:val="16"/>
              </w:rPr>
            </w:pPr>
            <w:r>
              <w:rPr>
                <w:rFonts w:ascii="Arial" w:hAnsi="Arial" w:cs="Arial"/>
                <w:b/>
                <w:sz w:val="16"/>
                <w:szCs w:val="16"/>
              </w:rPr>
              <w:t>Plane/Bus/ Train/Ship</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6"/>
                <w:szCs w:val="16"/>
              </w:rPr>
            </w:pPr>
            <w:r>
              <w:rPr>
                <w:rFonts w:ascii="Arial" w:hAnsi="Arial" w:cs="Arial"/>
                <w:b/>
                <w:sz w:val="16"/>
                <w:szCs w:val="16"/>
              </w:rPr>
              <w:t>Vehicle Rental (days)</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6"/>
                <w:szCs w:val="16"/>
              </w:rPr>
            </w:pPr>
            <w:r>
              <w:rPr>
                <w:rFonts w:ascii="Arial" w:hAnsi="Arial" w:cs="Arial"/>
                <w:b/>
                <w:sz w:val="16"/>
                <w:szCs w:val="16"/>
              </w:rPr>
              <w:t>Private/ Official/ Rental Vehicle  (km)</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6"/>
                <w:szCs w:val="16"/>
              </w:rPr>
            </w:pPr>
            <w:r>
              <w:rPr>
                <w:rFonts w:ascii="Arial" w:hAnsi="Arial" w:cs="Arial"/>
                <w:b/>
                <w:sz w:val="16"/>
                <w:szCs w:val="16"/>
              </w:rPr>
              <w:t>Public Transport (number of rides)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ind w:left="-108" w:firstLine="108"/>
              <w:jc w:val="center"/>
              <w:rPr>
                <w:rFonts w:ascii="Arial" w:hAnsi="Arial" w:cs="Arial"/>
                <w:b/>
                <w:sz w:val="16"/>
                <w:szCs w:val="16"/>
              </w:rPr>
            </w:pPr>
            <w:r>
              <w:rPr>
                <w:rFonts w:ascii="Arial" w:hAnsi="Arial" w:cs="Arial"/>
                <w:b/>
                <w:sz w:val="16"/>
                <w:szCs w:val="16"/>
              </w:rPr>
              <w:t>Vehicle Rental (days)</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ind w:hanging="110"/>
              <w:jc w:val="center"/>
              <w:rPr>
                <w:rFonts w:ascii="Arial" w:hAnsi="Arial" w:cs="Arial"/>
                <w:b/>
                <w:sz w:val="16"/>
                <w:szCs w:val="16"/>
              </w:rPr>
            </w:pPr>
            <w:r>
              <w:rPr>
                <w:rFonts w:ascii="Arial" w:hAnsi="Arial" w:cs="Arial"/>
                <w:b/>
                <w:sz w:val="16"/>
                <w:szCs w:val="16"/>
              </w:rPr>
              <w:t xml:space="preserve">  Private/ Official/ Rental Vehicle  (km)</w:t>
            </w:r>
          </w:p>
        </w:tc>
      </w:tr>
      <w:tr w:rsidR="00F00796">
        <w:trPr>
          <w:trHeight w:val="343"/>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sz w:val="16"/>
                <w:szCs w:val="16"/>
              </w:rPr>
            </w:pPr>
            <w:r>
              <w:rPr>
                <w:rFonts w:ascii="Arial" w:hAnsi="Arial" w:cs="Arial"/>
                <w:sz w:val="16"/>
                <w:szCs w:val="16"/>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r>
      <w:tr w:rsidR="00F00796">
        <w:trPr>
          <w:trHeight w:val="325"/>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sz w:val="16"/>
                <w:szCs w:val="16"/>
              </w:rPr>
            </w:pPr>
            <w:r>
              <w:rPr>
                <w:rFonts w:ascii="Arial" w:hAnsi="Arial" w:cs="Arial"/>
                <w:sz w:val="16"/>
                <w:szCs w:val="16"/>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p w:rsidR="00F00796" w:rsidRDefault="00F00796">
            <w:pPr>
              <w:jc w:val="center"/>
              <w:rPr>
                <w:rFonts w:ascii="Arial" w:hAnsi="Arial" w:cs="Arial"/>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r>
      <w:tr w:rsidR="00F00796">
        <w:trPr>
          <w:trHeight w:val="342"/>
        </w:trPr>
        <w:tc>
          <w:tcPr>
            <w:tcW w:w="29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rPr>
                <w:rFonts w:ascii="Arial" w:hAnsi="Arial" w:cs="Arial"/>
                <w:b/>
                <w:sz w:val="18"/>
                <w:szCs w:val="18"/>
              </w:rPr>
            </w:pPr>
            <w:r>
              <w:rPr>
                <w:rFonts w:ascii="Arial" w:hAnsi="Arial" w:cs="Arial"/>
                <w:b/>
                <w:sz w:val="18"/>
                <w:szCs w:val="18"/>
              </w:rPr>
              <w:t xml:space="preserve">TOTAL </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rPr>
                <w:rFonts w:ascii="Arial" w:hAnsi="Arial" w:cs="Arial"/>
                <w:b/>
                <w:sz w:val="18"/>
                <w:szCs w:val="18"/>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rPr>
                <w:rFonts w:ascii="Arial" w:hAnsi="Arial" w:cs="Arial"/>
                <w:b/>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rPr>
                <w:rFonts w:ascii="Arial" w:hAnsi="Arial" w:cs="Arial"/>
                <w:b/>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rPr>
                <w:rFonts w:ascii="Arial" w:hAnsi="Arial" w:cs="Arial"/>
                <w:b/>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rPr>
                <w:rFonts w:ascii="Arial" w:hAnsi="Arial" w:cs="Arial"/>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rPr>
                <w:rFonts w:ascii="Arial" w:hAnsi="Arial" w:cs="Arial"/>
                <w:b/>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r>
    </w:tbl>
    <w:p w:rsidR="00F00796" w:rsidRDefault="00E644D8">
      <w:pPr>
        <w:ind w:left="-142" w:right="-320"/>
        <w:jc w:val="both"/>
        <w:rPr>
          <w:rFonts w:ascii="Arial" w:hAnsi="Arial" w:cs="Arial"/>
          <w:sz w:val="14"/>
          <w:szCs w:val="14"/>
        </w:rPr>
      </w:pPr>
      <w:r>
        <w:rPr>
          <w:rFonts w:ascii="Arial" w:hAnsi="Arial" w:cs="Arial"/>
          <w:b/>
          <w:sz w:val="14"/>
          <w:szCs w:val="14"/>
        </w:rPr>
        <w:t xml:space="preserve">(*) </w:t>
      </w:r>
      <w:r>
        <w:rPr>
          <w:rFonts w:ascii="Arial" w:hAnsi="Arial" w:cs="Arial"/>
          <w:bCs/>
          <w:sz w:val="14"/>
          <w:szCs w:val="14"/>
        </w:rPr>
        <w:t xml:space="preserve">If there is any travel to different regions for fieldwork, a separate </w:t>
      </w:r>
      <w:r>
        <w:rPr>
          <w:rFonts w:ascii="Arial" w:hAnsi="Arial" w:cs="Arial"/>
          <w:sz w:val="14"/>
          <w:szCs w:val="14"/>
        </w:rPr>
        <w:t xml:space="preserve">row </w:t>
      </w:r>
      <w:r>
        <w:rPr>
          <w:rFonts w:ascii="Arial" w:hAnsi="Arial" w:cs="Arial"/>
          <w:bCs/>
          <w:sz w:val="14"/>
          <w:szCs w:val="14"/>
        </w:rPr>
        <w:t xml:space="preserve">should be filled and a separate number should be given for each travel. </w:t>
      </w:r>
      <w:r>
        <w:rPr>
          <w:rFonts w:ascii="Arial" w:hAnsi="Arial" w:cs="Arial"/>
          <w:sz w:val="14"/>
          <w:szCs w:val="14"/>
        </w:rPr>
        <w:t>In case of travel to the same region at different times, the information about each travel should be filled separately in consecutive rows.</w:t>
      </w:r>
    </w:p>
    <w:p w:rsidR="00F00796" w:rsidRDefault="00E644D8">
      <w:pPr>
        <w:ind w:left="-142" w:right="-320"/>
        <w:jc w:val="both"/>
        <w:rPr>
          <w:rFonts w:ascii="Arial" w:hAnsi="Arial" w:cs="Arial"/>
          <w:bCs/>
          <w:sz w:val="14"/>
          <w:szCs w:val="14"/>
        </w:rPr>
      </w:pPr>
      <w:r>
        <w:rPr>
          <w:rFonts w:ascii="Arial" w:hAnsi="Arial" w:cs="Arial"/>
          <w:b/>
          <w:sz w:val="14"/>
          <w:szCs w:val="14"/>
        </w:rPr>
        <w:t xml:space="preserve">(**) </w:t>
      </w:r>
      <w:r>
        <w:rPr>
          <w:rFonts w:ascii="Arial" w:hAnsi="Arial" w:cs="Arial"/>
          <w:bCs/>
          <w:sz w:val="14"/>
          <w:szCs w:val="14"/>
        </w:rPr>
        <w:t xml:space="preserve">In this section, indicate the tasks (survey, interview, sample gathering, information/document collecting, analysis, etc.)  to be performed within the scope of the domestic fieldwork together with the planned locations (neighborhood, school, public/private workplace, hospital, national/natural park, wetland, forestland, conservancy district, natural/historical protected area, archaeological excavation area, cave, military zone, special district, agricultural area, farm, slaughterhouse etc.). Depending on the location and the content of the task, the fieldwork might require a legal/private permit. Information notes of “Legal/Private Permits” and “Ethics Committee Approval Document” on the web site of TUBITAK should be examined in detail prior to the application. </w:t>
      </w:r>
    </w:p>
    <w:p w:rsidR="00F00796" w:rsidRDefault="00E644D8">
      <w:pPr>
        <w:ind w:left="-142" w:right="-320"/>
        <w:jc w:val="both"/>
        <w:rPr>
          <w:rFonts w:ascii="Arial" w:hAnsi="Arial" w:cs="Arial"/>
          <w:bCs/>
          <w:sz w:val="14"/>
          <w:szCs w:val="14"/>
        </w:rPr>
      </w:pPr>
      <w:r>
        <w:rPr>
          <w:rFonts w:ascii="Arial" w:hAnsi="Arial" w:cs="Arial"/>
          <w:b/>
          <w:sz w:val="14"/>
          <w:szCs w:val="14"/>
        </w:rPr>
        <w:t xml:space="preserve">(***) </w:t>
      </w:r>
      <w:r>
        <w:rPr>
          <w:rFonts w:ascii="Arial" w:hAnsi="Arial" w:cs="Arial"/>
          <w:bCs/>
          <w:sz w:val="14"/>
          <w:szCs w:val="14"/>
        </w:rPr>
        <w:t>In this section, it is stated how many people from the project team will participate in the relevant field work and for how many days.</w:t>
      </w:r>
    </w:p>
    <w:p w:rsidR="00F00796" w:rsidRDefault="00E644D8">
      <w:pPr>
        <w:ind w:left="-142" w:right="-320"/>
        <w:jc w:val="both"/>
        <w:rPr>
          <w:rFonts w:ascii="Arial" w:hAnsi="Arial" w:cs="Arial"/>
          <w:bCs/>
          <w:sz w:val="14"/>
          <w:szCs w:val="14"/>
        </w:rPr>
      </w:pPr>
      <w:r>
        <w:rPr>
          <w:rFonts w:ascii="Arial" w:hAnsi="Arial" w:cs="Arial"/>
          <w:b/>
          <w:sz w:val="14"/>
          <w:szCs w:val="14"/>
        </w:rPr>
        <w:t xml:space="preserve">(****) </w:t>
      </w:r>
      <w:r>
        <w:rPr>
          <w:rFonts w:ascii="Arial" w:hAnsi="Arial" w:cs="Arial"/>
          <w:bCs/>
          <w:sz w:val="14"/>
          <w:szCs w:val="14"/>
        </w:rPr>
        <w:t>In this section, the route of intercity and inner-city transportation should be specified as round-trip in the relevant section. In the plane/bus/train section you should specify the type of the transportation; in the inner-city transportation section, you should indicate the total number of rides. If the travel will be done by a rental vehicle, the type of the vehicle to be rented and the number of days should be specified in the vehicle rental section. If the travel will be done by a private vehicle of project team or an official vehicle of institution or rental vehicle, for the calculations of the fuel cost, total km values should be stated in the Private/Official/Rental Vehicle section.</w:t>
      </w:r>
    </w:p>
    <w:p w:rsidR="00F00796" w:rsidRDefault="00F00796">
      <w:pPr>
        <w:ind w:left="-142" w:right="-320"/>
        <w:jc w:val="both"/>
        <w:rPr>
          <w:rFonts w:ascii="Arial" w:hAnsi="Arial" w:cs="Arial"/>
          <w:bCs/>
          <w:sz w:val="14"/>
          <w:szCs w:val="14"/>
        </w:rPr>
      </w:pPr>
    </w:p>
    <w:p w:rsidR="00F00796" w:rsidRDefault="00F00796">
      <w:pPr>
        <w:ind w:left="-142" w:right="-320"/>
        <w:jc w:val="both"/>
        <w:rPr>
          <w:rFonts w:ascii="Arial" w:hAnsi="Arial" w:cs="Arial"/>
          <w:bCs/>
          <w:sz w:val="14"/>
          <w:szCs w:val="14"/>
        </w:rPr>
      </w:pPr>
    </w:p>
    <w:p w:rsidR="00F00796" w:rsidRDefault="00F00796">
      <w:pPr>
        <w:ind w:left="-142" w:right="-320"/>
        <w:jc w:val="both"/>
        <w:rPr>
          <w:rFonts w:ascii="Arial" w:hAnsi="Arial" w:cs="Arial"/>
          <w:bCs/>
          <w:sz w:val="14"/>
          <w:szCs w:val="14"/>
        </w:rPr>
      </w:pPr>
    </w:p>
    <w:p w:rsidR="00F00796" w:rsidRDefault="00E644D8">
      <w:pPr>
        <w:jc w:val="center"/>
        <w:rPr>
          <w:rFonts w:ascii="Arial" w:hAnsi="Arial" w:cs="Arial"/>
          <w:b/>
          <w:sz w:val="18"/>
          <w:szCs w:val="18"/>
        </w:rPr>
      </w:pPr>
      <w:r>
        <w:rPr>
          <w:rFonts w:ascii="Arial" w:hAnsi="Arial" w:cs="Arial"/>
          <w:b/>
          <w:sz w:val="18"/>
          <w:szCs w:val="18"/>
        </w:rPr>
        <w:lastRenderedPageBreak/>
        <w:t xml:space="preserve">Travel Expenses Table for Domestic Fieldwork (03.3) </w:t>
      </w:r>
    </w:p>
    <w:p w:rsidR="00F00796" w:rsidRDefault="00E644D8">
      <w:pPr>
        <w:pStyle w:val="WW-NormalWeb1"/>
        <w:spacing w:before="40"/>
        <w:jc w:val="center"/>
        <w:rPr>
          <w:rFonts w:ascii="Arial" w:hAnsi="Arial" w:cs="Arial"/>
          <w:bCs/>
          <w:sz w:val="16"/>
          <w:szCs w:val="16"/>
          <w:lang w:val="en-US"/>
        </w:rPr>
      </w:pPr>
      <w:r>
        <w:rPr>
          <w:rFonts w:ascii="Arial" w:hAnsi="Arial" w:cs="Arial"/>
          <w:bCs/>
          <w:sz w:val="16"/>
          <w:szCs w:val="16"/>
          <w:lang w:val="en-US"/>
        </w:rPr>
        <w:t xml:space="preserve">(It should be filled and budgeted compatible with the figures in the domestic fieldwork plan.) </w:t>
      </w:r>
    </w:p>
    <w:tbl>
      <w:tblPr>
        <w:tblW w:w="9609" w:type="dxa"/>
        <w:tblInd w:w="108" w:type="dxa"/>
        <w:tblLayout w:type="fixed"/>
        <w:tblLook w:val="04A0" w:firstRow="1" w:lastRow="0" w:firstColumn="1" w:lastColumn="0" w:noHBand="0" w:noVBand="1"/>
      </w:tblPr>
      <w:tblGrid>
        <w:gridCol w:w="2507"/>
        <w:gridCol w:w="950"/>
        <w:gridCol w:w="1138"/>
        <w:gridCol w:w="974"/>
        <w:gridCol w:w="1253"/>
        <w:gridCol w:w="1534"/>
        <w:gridCol w:w="1253"/>
      </w:tblGrid>
      <w:tr w:rsidR="00F00796">
        <w:trPr>
          <w:trHeight w:val="522"/>
        </w:trPr>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0796" w:rsidRDefault="00F00796">
            <w:pPr>
              <w:jc w:val="center"/>
              <w:rPr>
                <w:rFonts w:ascii="Arial" w:hAnsi="Arial" w:cs="Arial"/>
                <w:b/>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6"/>
                <w:szCs w:val="16"/>
              </w:rPr>
            </w:pPr>
            <w:r>
              <w:rPr>
                <w:rFonts w:ascii="Arial" w:hAnsi="Arial" w:cs="Arial"/>
                <w:b/>
                <w:sz w:val="16"/>
                <w:szCs w:val="16"/>
              </w:rPr>
              <w:t>Number of Person</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6"/>
                <w:szCs w:val="16"/>
              </w:rPr>
            </w:pPr>
            <w:r>
              <w:rPr>
                <w:rFonts w:ascii="Arial" w:hAnsi="Arial" w:cs="Arial"/>
                <w:b/>
                <w:sz w:val="16"/>
                <w:szCs w:val="16"/>
              </w:rPr>
              <w:t>Number of travel (times)</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6"/>
                <w:szCs w:val="16"/>
              </w:rPr>
            </w:pPr>
            <w:r>
              <w:rPr>
                <w:rFonts w:ascii="Arial" w:hAnsi="Arial" w:cs="Arial"/>
                <w:b/>
                <w:sz w:val="16"/>
                <w:szCs w:val="16"/>
              </w:rPr>
              <w:t>Total</w:t>
            </w:r>
          </w:p>
          <w:p w:rsidR="00F00796" w:rsidRDefault="00E644D8">
            <w:pPr>
              <w:jc w:val="center"/>
              <w:rPr>
                <w:rFonts w:ascii="Arial" w:hAnsi="Arial" w:cs="Arial"/>
                <w:b/>
                <w:sz w:val="16"/>
                <w:szCs w:val="16"/>
              </w:rPr>
            </w:pPr>
            <w:r>
              <w:rPr>
                <w:rFonts w:ascii="Arial" w:hAnsi="Arial" w:cs="Arial"/>
                <w:b/>
                <w:sz w:val="16"/>
                <w:szCs w:val="16"/>
              </w:rPr>
              <w:t>number</w:t>
            </w:r>
          </w:p>
          <w:p w:rsidR="00F00796" w:rsidRDefault="00E644D8">
            <w:pPr>
              <w:jc w:val="center"/>
              <w:rPr>
                <w:rFonts w:ascii="Arial" w:hAnsi="Arial" w:cs="Arial"/>
                <w:b/>
                <w:sz w:val="16"/>
                <w:szCs w:val="16"/>
              </w:rPr>
            </w:pPr>
            <w:r>
              <w:rPr>
                <w:rFonts w:ascii="Arial" w:hAnsi="Arial" w:cs="Arial"/>
                <w:b/>
                <w:sz w:val="16"/>
                <w:szCs w:val="16"/>
              </w:rPr>
              <w:t>of day</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6"/>
                <w:szCs w:val="16"/>
              </w:rPr>
            </w:pPr>
            <w:r>
              <w:rPr>
                <w:rFonts w:ascii="Arial" w:hAnsi="Arial" w:cs="Arial"/>
                <w:b/>
                <w:sz w:val="16"/>
                <w:szCs w:val="16"/>
              </w:rPr>
              <w:t xml:space="preserve"> Rent of vehicle (Daily fee x number of days)</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6"/>
                <w:szCs w:val="16"/>
              </w:rPr>
            </w:pPr>
            <w:r>
              <w:rPr>
                <w:rFonts w:ascii="Arial" w:hAnsi="Arial" w:cs="Arial"/>
                <w:b/>
                <w:sz w:val="16"/>
                <w:szCs w:val="16"/>
              </w:rPr>
              <w:t>Total distance (km)</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b/>
                <w:sz w:val="16"/>
                <w:szCs w:val="16"/>
              </w:rPr>
            </w:pPr>
          </w:p>
          <w:p w:rsidR="00F00796" w:rsidRDefault="00E644D8">
            <w:pPr>
              <w:jc w:val="center"/>
              <w:rPr>
                <w:rFonts w:ascii="Arial" w:hAnsi="Arial" w:cs="Arial"/>
                <w:b/>
                <w:sz w:val="16"/>
                <w:szCs w:val="16"/>
              </w:rPr>
            </w:pPr>
            <w:r>
              <w:rPr>
                <w:rFonts w:ascii="Arial" w:hAnsi="Arial" w:cs="Arial"/>
                <w:b/>
                <w:sz w:val="16"/>
                <w:szCs w:val="16"/>
              </w:rPr>
              <w:t>TOTAL (TL)</w:t>
            </w:r>
          </w:p>
          <w:p w:rsidR="00F00796" w:rsidRDefault="00F00796">
            <w:pPr>
              <w:jc w:val="center"/>
              <w:rPr>
                <w:rFonts w:ascii="Arial" w:hAnsi="Arial" w:cs="Arial"/>
                <w:b/>
                <w:sz w:val="16"/>
                <w:szCs w:val="16"/>
              </w:rPr>
            </w:pPr>
          </w:p>
        </w:tc>
      </w:tr>
      <w:tr w:rsidR="00F00796">
        <w:trPr>
          <w:trHeight w:val="454"/>
        </w:trPr>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rPr>
                <w:rFonts w:ascii="Arial" w:hAnsi="Arial" w:cs="Arial"/>
                <w:b/>
                <w:sz w:val="16"/>
                <w:szCs w:val="16"/>
              </w:rPr>
            </w:pPr>
            <w:r>
              <w:rPr>
                <w:rFonts w:ascii="Arial" w:hAnsi="Arial" w:cs="Arial"/>
                <w:b/>
                <w:sz w:val="16"/>
                <w:szCs w:val="16"/>
              </w:rPr>
              <w:t>Intercity Travel</w:t>
            </w:r>
          </w:p>
          <w:p w:rsidR="00F00796" w:rsidRDefault="00E644D8">
            <w:pPr>
              <w:rPr>
                <w:rFonts w:ascii="Arial" w:hAnsi="Arial" w:cs="Arial"/>
                <w:b/>
                <w:sz w:val="16"/>
                <w:szCs w:val="16"/>
              </w:rPr>
            </w:pPr>
            <w:r>
              <w:rPr>
                <w:rFonts w:ascii="Arial" w:hAnsi="Arial" w:cs="Arial"/>
                <w:b/>
                <w:sz w:val="16"/>
                <w:szCs w:val="16"/>
              </w:rPr>
              <w:t>(Plane/bus/train)</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534"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r>
      <w:tr w:rsidR="00F00796">
        <w:trPr>
          <w:trHeight w:val="445"/>
        </w:trPr>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rPr>
                <w:rFonts w:ascii="Arial" w:hAnsi="Arial" w:cs="Arial"/>
                <w:b/>
                <w:sz w:val="16"/>
                <w:szCs w:val="16"/>
              </w:rPr>
            </w:pPr>
            <w:r>
              <w:rPr>
                <w:rFonts w:ascii="Arial" w:hAnsi="Arial" w:cs="Arial"/>
                <w:b/>
                <w:sz w:val="16"/>
                <w:szCs w:val="16"/>
              </w:rPr>
              <w:t>Inner City Public Transportation (Bus/ train/subway etc.)</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534"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r>
      <w:tr w:rsidR="00F00796">
        <w:trPr>
          <w:trHeight w:val="345"/>
        </w:trPr>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rPr>
                <w:rFonts w:ascii="Arial" w:hAnsi="Arial" w:cs="Arial"/>
                <w:b/>
                <w:sz w:val="16"/>
                <w:szCs w:val="16"/>
              </w:rPr>
            </w:pPr>
            <w:r>
              <w:rPr>
                <w:rFonts w:ascii="Arial" w:hAnsi="Arial" w:cs="Arial"/>
                <w:b/>
                <w:sz w:val="16"/>
                <w:szCs w:val="16"/>
              </w:rPr>
              <w:t>Travel by private/official/rental vehicle (*)</w:t>
            </w:r>
          </w:p>
        </w:tc>
        <w:tc>
          <w:tcPr>
            <w:tcW w:w="950"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r>
      <w:tr w:rsidR="00F00796">
        <w:trPr>
          <w:trHeight w:val="327"/>
        </w:trPr>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rPr>
                <w:rFonts w:ascii="Arial" w:hAnsi="Arial" w:cs="Arial"/>
                <w:b/>
                <w:sz w:val="16"/>
                <w:szCs w:val="16"/>
              </w:rPr>
            </w:pPr>
            <w:r>
              <w:rPr>
                <w:rFonts w:ascii="Arial" w:hAnsi="Arial" w:cs="Arial"/>
                <w:b/>
                <w:sz w:val="16"/>
                <w:szCs w:val="16"/>
              </w:rPr>
              <w:t>Vehicle rental expenses</w:t>
            </w:r>
          </w:p>
        </w:tc>
        <w:tc>
          <w:tcPr>
            <w:tcW w:w="950"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0796" w:rsidRDefault="00F00796">
            <w:pPr>
              <w:jc w:val="center"/>
              <w:rPr>
                <w:rFonts w:ascii="Arial" w:hAnsi="Arial" w:cs="Arial"/>
                <w:sz w:val="18"/>
                <w:szCs w:val="18"/>
              </w:rPr>
            </w:pPr>
          </w:p>
        </w:tc>
        <w:tc>
          <w:tcPr>
            <w:tcW w:w="1534"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r>
      <w:tr w:rsidR="00F00796">
        <w:trPr>
          <w:trHeight w:val="345"/>
        </w:trPr>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rPr>
                <w:rFonts w:ascii="Arial" w:hAnsi="Arial" w:cs="Arial"/>
                <w:b/>
                <w:sz w:val="16"/>
                <w:szCs w:val="16"/>
              </w:rPr>
            </w:pPr>
            <w:r>
              <w:rPr>
                <w:rFonts w:ascii="Arial" w:hAnsi="Arial" w:cs="Arial"/>
                <w:b/>
                <w:sz w:val="16"/>
                <w:szCs w:val="16"/>
              </w:rPr>
              <w:t>Daily allowance (**)</w:t>
            </w:r>
          </w:p>
          <w:p w:rsidR="00F00796" w:rsidRDefault="00E644D8">
            <w:pPr>
              <w:rPr>
                <w:rFonts w:ascii="Arial" w:hAnsi="Arial" w:cs="Arial"/>
                <w:b/>
                <w:sz w:val="16"/>
                <w:szCs w:val="16"/>
              </w:rPr>
            </w:pPr>
            <w:r>
              <w:rPr>
                <w:rFonts w:ascii="Arial" w:hAnsi="Arial" w:cs="Arial"/>
                <w:b/>
                <w:sz w:val="16"/>
                <w:szCs w:val="16"/>
              </w:rPr>
              <w:t>(project team)</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534"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r>
      <w:tr w:rsidR="00F00796">
        <w:trPr>
          <w:trHeight w:val="345"/>
        </w:trPr>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rPr>
                <w:rFonts w:ascii="Arial" w:hAnsi="Arial" w:cs="Arial"/>
                <w:b/>
                <w:sz w:val="16"/>
                <w:szCs w:val="16"/>
              </w:rPr>
            </w:pPr>
            <w:r>
              <w:rPr>
                <w:rFonts w:ascii="Arial" w:hAnsi="Arial" w:cs="Arial"/>
                <w:b/>
                <w:sz w:val="16"/>
                <w:szCs w:val="16"/>
              </w:rPr>
              <w:t>Accommodation (**)</w:t>
            </w:r>
          </w:p>
          <w:p w:rsidR="00F00796" w:rsidRDefault="00E644D8">
            <w:pPr>
              <w:rPr>
                <w:rFonts w:ascii="Arial" w:hAnsi="Arial" w:cs="Arial"/>
                <w:b/>
                <w:sz w:val="16"/>
                <w:szCs w:val="16"/>
              </w:rPr>
            </w:pPr>
            <w:r>
              <w:rPr>
                <w:rFonts w:ascii="Arial" w:hAnsi="Arial" w:cs="Arial"/>
                <w:b/>
                <w:sz w:val="16"/>
                <w:szCs w:val="16"/>
              </w:rPr>
              <w:t>(project team)</w:t>
            </w:r>
          </w:p>
        </w:tc>
        <w:tc>
          <w:tcPr>
            <w:tcW w:w="9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0796" w:rsidRDefault="00F00796">
            <w:pPr>
              <w:jc w:val="center"/>
              <w:rPr>
                <w:rFonts w:ascii="Arial" w:hAnsi="Arial" w:cs="Arial"/>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0796" w:rsidRDefault="00F00796">
            <w:pPr>
              <w:jc w:val="center"/>
              <w:rPr>
                <w:rFonts w:ascii="Arial" w:hAnsi="Arial" w:cs="Arial"/>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534"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r>
      <w:tr w:rsidR="00F00796">
        <w:trPr>
          <w:trHeight w:val="460"/>
        </w:trPr>
        <w:tc>
          <w:tcPr>
            <w:tcW w:w="835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F00796" w:rsidRDefault="00E644D8">
            <w:pPr>
              <w:rPr>
                <w:rFonts w:ascii="Arial" w:hAnsi="Arial" w:cs="Arial"/>
                <w:b/>
                <w:sz w:val="16"/>
                <w:szCs w:val="16"/>
              </w:rPr>
            </w:pPr>
            <w:r>
              <w:rPr>
                <w:rFonts w:ascii="Arial" w:hAnsi="Arial" w:cs="Arial"/>
                <w:b/>
                <w:sz w:val="16"/>
                <w:szCs w:val="16"/>
              </w:rPr>
              <w:t>TOTAL (TL)</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r>
    </w:tbl>
    <w:p w:rsidR="00F00796" w:rsidRDefault="00E644D8">
      <w:pPr>
        <w:jc w:val="both"/>
        <w:rPr>
          <w:rFonts w:ascii="Arial" w:hAnsi="Arial" w:cs="Arial"/>
          <w:sz w:val="14"/>
          <w:szCs w:val="14"/>
        </w:rPr>
      </w:pPr>
      <w:r>
        <w:rPr>
          <w:rFonts w:ascii="Arial" w:hAnsi="Arial" w:cs="Arial"/>
          <w:b/>
          <w:sz w:val="14"/>
          <w:szCs w:val="14"/>
        </w:rPr>
        <w:t>(*)</w:t>
      </w:r>
      <w:r>
        <w:rPr>
          <w:rFonts w:ascii="Arial" w:hAnsi="Arial" w:cs="Arial"/>
          <w:sz w:val="14"/>
          <w:szCs w:val="14"/>
        </w:rPr>
        <w:t xml:space="preserve"> For the travels with private/official/rental vehicle, fee of 6 liters of unleaded fuel for each 100 km is paid.</w:t>
      </w:r>
    </w:p>
    <w:p w:rsidR="00F00796" w:rsidRDefault="00E644D8">
      <w:pPr>
        <w:pStyle w:val="WW-NormalWeb1"/>
        <w:spacing w:before="40" w:after="0"/>
        <w:jc w:val="both"/>
        <w:rPr>
          <w:rFonts w:ascii="Arial" w:hAnsi="Arial" w:cs="Arial"/>
          <w:sz w:val="20"/>
          <w:szCs w:val="20"/>
          <w:lang w:val="en-US"/>
        </w:rPr>
      </w:pPr>
      <w:r>
        <w:rPr>
          <w:rFonts w:ascii="Arial" w:hAnsi="Arial" w:cs="Arial"/>
          <w:b/>
          <w:sz w:val="14"/>
          <w:szCs w:val="14"/>
          <w:lang w:val="en-US"/>
        </w:rPr>
        <w:t xml:space="preserve">(**) </w:t>
      </w:r>
      <w:r>
        <w:rPr>
          <w:rFonts w:ascii="Arial" w:hAnsi="Arial" w:cs="Arial"/>
          <w:sz w:val="14"/>
          <w:szCs w:val="14"/>
          <w:lang w:val="en-US"/>
        </w:rPr>
        <w:t>Daily allo</w:t>
      </w:r>
      <w:r w:rsidR="00EA0C1E">
        <w:rPr>
          <w:rFonts w:ascii="Arial" w:hAnsi="Arial" w:cs="Arial"/>
          <w:sz w:val="14"/>
          <w:szCs w:val="14"/>
          <w:lang w:val="en-US"/>
        </w:rPr>
        <w:t>wance has been determined as 480</w:t>
      </w:r>
      <w:r>
        <w:rPr>
          <w:rFonts w:ascii="Arial" w:hAnsi="Arial" w:cs="Arial"/>
          <w:sz w:val="14"/>
          <w:szCs w:val="14"/>
          <w:lang w:val="en-US"/>
        </w:rPr>
        <w:t xml:space="preserve"> TL. The cost of the accommodation (provided that is documented) is twice as the daily allowance. There is no separate expense for foods and beverages in the accommodation fee since they are included in the daily allowance.</w:t>
      </w:r>
    </w:p>
    <w:p w:rsidR="00F00796" w:rsidRDefault="00F00796">
      <w:pPr>
        <w:jc w:val="center"/>
        <w:rPr>
          <w:rFonts w:ascii="Arial" w:hAnsi="Arial" w:cs="Arial"/>
          <w:b/>
          <w:sz w:val="18"/>
          <w:szCs w:val="18"/>
        </w:rPr>
      </w:pPr>
    </w:p>
    <w:p w:rsidR="00F00796" w:rsidRDefault="00E644D8">
      <w:pPr>
        <w:jc w:val="center"/>
        <w:rPr>
          <w:rFonts w:ascii="Arial" w:hAnsi="Arial" w:cs="Arial"/>
          <w:b/>
          <w:sz w:val="18"/>
          <w:szCs w:val="18"/>
        </w:rPr>
      </w:pPr>
      <w:r>
        <w:rPr>
          <w:rFonts w:ascii="Arial" w:eastAsia="Calibri" w:hAnsi="Arial" w:cs="Arial"/>
          <w:b/>
          <w:bCs/>
          <w:sz w:val="18"/>
          <w:szCs w:val="18"/>
          <w:lang w:eastAsia="tr-TR"/>
        </w:rPr>
        <w:t>International Fieldwork</w:t>
      </w:r>
    </w:p>
    <w:p w:rsidR="00F00796" w:rsidRDefault="00E644D8">
      <w:pPr>
        <w:jc w:val="center"/>
        <w:rPr>
          <w:rFonts w:ascii="Arial" w:hAnsi="Arial" w:cs="Arial"/>
          <w:b/>
          <w:sz w:val="18"/>
          <w:szCs w:val="18"/>
        </w:rPr>
      </w:pPr>
      <w:r>
        <w:rPr>
          <w:rFonts w:ascii="Arial" w:hAnsi="Arial" w:cs="Arial"/>
          <w:b/>
          <w:sz w:val="22"/>
          <w:szCs w:val="18"/>
        </w:rPr>
        <w:t xml:space="preserve"> </w:t>
      </w:r>
    </w:p>
    <w:p w:rsidR="00F00796" w:rsidRDefault="00E644D8">
      <w:pPr>
        <w:widowControl/>
        <w:suppressAutoHyphens w:val="0"/>
        <w:jc w:val="both"/>
        <w:rPr>
          <w:rFonts w:ascii="Arial" w:eastAsia="Calibri" w:hAnsi="Arial" w:cs="Arial"/>
          <w:sz w:val="18"/>
          <w:szCs w:val="18"/>
          <w:lang w:eastAsia="tr-TR"/>
        </w:rPr>
      </w:pPr>
      <w:r>
        <w:rPr>
          <w:rFonts w:ascii="Arial" w:eastAsia="Calibri" w:hAnsi="Arial" w:cs="Arial"/>
          <w:sz w:val="18"/>
          <w:szCs w:val="18"/>
          <w:lang w:eastAsia="tr-TR"/>
        </w:rPr>
        <w:t xml:space="preserve">In accordance with the decision taken at the meeting of the TUBITAK Board of Directors dated 14/02/2019 and the Presidency announcement dated 02/03/2019, support can be given to field studies abroad only within the scope of projects in the field of </w:t>
      </w:r>
      <w:r>
        <w:rPr>
          <w:rFonts w:ascii="Arial" w:eastAsia="Calibri" w:hAnsi="Arial" w:cs="Arial"/>
          <w:b/>
          <w:sz w:val="18"/>
          <w:szCs w:val="18"/>
          <w:lang w:eastAsia="tr-TR"/>
        </w:rPr>
        <w:t>Social Sciences and Humanities</w:t>
      </w:r>
      <w:r>
        <w:rPr>
          <w:rFonts w:ascii="Arial" w:eastAsia="Calibri" w:hAnsi="Arial" w:cs="Arial"/>
          <w:sz w:val="18"/>
          <w:szCs w:val="18"/>
          <w:lang w:eastAsia="tr-TR"/>
        </w:rPr>
        <w:t>, under the following conditions:</w:t>
      </w:r>
    </w:p>
    <w:p w:rsidR="00F00796" w:rsidRDefault="00F00796">
      <w:pPr>
        <w:widowControl/>
        <w:suppressAutoHyphens w:val="0"/>
        <w:rPr>
          <w:rFonts w:ascii="Arial" w:eastAsia="Calibri" w:hAnsi="Arial" w:cs="Arial"/>
          <w:sz w:val="18"/>
          <w:szCs w:val="18"/>
          <w:lang w:eastAsia="tr-TR"/>
        </w:rPr>
      </w:pPr>
    </w:p>
    <w:p w:rsidR="00F00796" w:rsidRDefault="00E644D8">
      <w:pPr>
        <w:jc w:val="both"/>
        <w:rPr>
          <w:rFonts w:ascii="Arial" w:hAnsi="Arial" w:cs="Arial"/>
          <w:sz w:val="18"/>
          <w:szCs w:val="18"/>
        </w:rPr>
      </w:pPr>
      <w:r>
        <w:rPr>
          <w:rFonts w:ascii="Arial" w:hAnsi="Arial" w:cs="Arial"/>
          <w:sz w:val="18"/>
          <w:szCs w:val="18"/>
        </w:rPr>
        <w:t>1. International fieldwork can be carried out for the case which there is no other way to provide the data needed in the scope of the project. However, researchers, scholars, etc. from abroad cannot be included in the project team for this purpose.</w:t>
      </w:r>
    </w:p>
    <w:p w:rsidR="00F00796" w:rsidRDefault="00F00796">
      <w:pPr>
        <w:tabs>
          <w:tab w:val="left" w:pos="1953"/>
        </w:tabs>
        <w:jc w:val="both"/>
        <w:rPr>
          <w:rFonts w:ascii="Arial" w:hAnsi="Arial" w:cs="Arial"/>
          <w:sz w:val="6"/>
          <w:szCs w:val="6"/>
        </w:rPr>
      </w:pPr>
    </w:p>
    <w:p w:rsidR="00F00796" w:rsidRDefault="00E644D8">
      <w:pPr>
        <w:jc w:val="both"/>
        <w:rPr>
          <w:rFonts w:ascii="Arial" w:hAnsi="Arial" w:cs="Arial"/>
          <w:sz w:val="6"/>
          <w:szCs w:val="6"/>
        </w:rPr>
      </w:pPr>
      <w:r>
        <w:rPr>
          <w:rFonts w:ascii="Arial" w:hAnsi="Arial" w:cs="Arial"/>
          <w:sz w:val="18"/>
          <w:szCs w:val="18"/>
        </w:rPr>
        <w:t xml:space="preserve">2- In international fieldworks, it is obligatory to use the research results in Türkiye and to be a needed issue in our country.  </w:t>
      </w:r>
    </w:p>
    <w:p w:rsidR="00F00796" w:rsidRDefault="00E644D8">
      <w:pPr>
        <w:jc w:val="both"/>
        <w:rPr>
          <w:rFonts w:ascii="Arial" w:hAnsi="Arial" w:cs="Arial"/>
          <w:sz w:val="18"/>
          <w:szCs w:val="18"/>
        </w:rPr>
      </w:pPr>
      <w:r>
        <w:rPr>
          <w:rFonts w:ascii="Arial" w:hAnsi="Arial" w:cs="Arial"/>
          <w:sz w:val="18"/>
          <w:szCs w:val="18"/>
        </w:rPr>
        <w:t xml:space="preserve">3- In the countries where </w:t>
      </w:r>
      <w:r>
        <w:rPr>
          <w:rFonts w:ascii="Arial" w:eastAsia="Calibri" w:hAnsi="Arial" w:cs="Arial"/>
          <w:sz w:val="18"/>
          <w:szCs w:val="18"/>
          <w:lang w:eastAsia="tr-TR"/>
        </w:rPr>
        <w:t xml:space="preserve">the </w:t>
      </w:r>
      <w:r>
        <w:rPr>
          <w:rFonts w:ascii="Arial" w:hAnsi="Arial" w:cs="Arial"/>
          <w:sz w:val="18"/>
          <w:szCs w:val="18"/>
        </w:rPr>
        <w:t xml:space="preserve">international </w:t>
      </w:r>
      <w:r>
        <w:rPr>
          <w:rFonts w:ascii="Arial" w:eastAsia="Calibri" w:hAnsi="Arial" w:cs="Arial"/>
          <w:sz w:val="18"/>
          <w:szCs w:val="18"/>
          <w:lang w:eastAsia="tr-TR"/>
        </w:rPr>
        <w:t xml:space="preserve">fieldwork </w:t>
      </w:r>
      <w:r>
        <w:rPr>
          <w:rFonts w:ascii="Arial" w:hAnsi="Arial" w:cs="Arial"/>
          <w:sz w:val="18"/>
          <w:szCs w:val="18"/>
        </w:rPr>
        <w:t>will be carried out, it is obligatory to obtain the necessary legal/private permits from the authorized institutions/organizations of the places where the fieldwork will be carried out before the application. In accordance with the legislation of the country where the research will be conducted, if the Ethics Committee Approval Document is required from that country, the document must be obtained before the application.</w:t>
      </w:r>
    </w:p>
    <w:p w:rsidR="00F00796" w:rsidRDefault="00F00796">
      <w:pPr>
        <w:jc w:val="both"/>
        <w:rPr>
          <w:rFonts w:ascii="Arial" w:hAnsi="Arial" w:cs="Arial"/>
          <w:sz w:val="6"/>
          <w:szCs w:val="6"/>
        </w:rPr>
      </w:pPr>
    </w:p>
    <w:p w:rsidR="00F00796" w:rsidRDefault="00E644D8">
      <w:pPr>
        <w:jc w:val="both"/>
        <w:rPr>
          <w:rFonts w:ascii="Arial" w:hAnsi="Arial" w:cs="Arial"/>
          <w:sz w:val="18"/>
          <w:szCs w:val="18"/>
        </w:rPr>
      </w:pPr>
      <w:r>
        <w:rPr>
          <w:rFonts w:ascii="Arial" w:hAnsi="Arial" w:cs="Arial"/>
          <w:sz w:val="18"/>
          <w:szCs w:val="18"/>
        </w:rPr>
        <w:t>4- The budget that may be requested for international fieldwork may not exceed 30% of the upper limit of the program.</w:t>
      </w:r>
    </w:p>
    <w:p w:rsidR="00F00796" w:rsidRDefault="00F00796">
      <w:pPr>
        <w:jc w:val="both"/>
        <w:rPr>
          <w:rFonts w:ascii="Arial" w:hAnsi="Arial" w:cs="Arial"/>
          <w:sz w:val="18"/>
          <w:szCs w:val="18"/>
        </w:rPr>
      </w:pPr>
    </w:p>
    <w:p w:rsidR="00F00796" w:rsidRDefault="00E644D8">
      <w:pPr>
        <w:widowControl/>
        <w:suppressAutoHyphens w:val="0"/>
        <w:rPr>
          <w:rFonts w:ascii="Arial" w:eastAsia="Calibri" w:hAnsi="Arial" w:cs="Arial"/>
          <w:b/>
          <w:bCs/>
          <w:sz w:val="18"/>
          <w:szCs w:val="18"/>
          <w:lang w:eastAsia="tr-TR"/>
        </w:rPr>
      </w:pPr>
      <w:r>
        <w:rPr>
          <w:rFonts w:ascii="Arial" w:eastAsia="Calibri" w:hAnsi="Arial" w:cs="Arial"/>
          <w:b/>
          <w:bCs/>
          <w:sz w:val="18"/>
          <w:szCs w:val="18"/>
          <w:lang w:eastAsia="tr-TR"/>
        </w:rPr>
        <w:t>Please explain the reason of international fieldwork and its contribution to the project within the framework of the above-mentioned rules:</w:t>
      </w:r>
    </w:p>
    <w:p w:rsidR="00F00796" w:rsidRDefault="00F00796">
      <w:pPr>
        <w:rPr>
          <w:rFonts w:ascii="Arial" w:hAnsi="Arial" w:cs="Arial"/>
          <w:b/>
        </w:rPr>
      </w:pPr>
    </w:p>
    <w:tbl>
      <w:tblPr>
        <w:tblW w:w="9766" w:type="dxa"/>
        <w:tblInd w:w="-5" w:type="dxa"/>
        <w:tblLayout w:type="fixed"/>
        <w:tblLook w:val="01E0" w:firstRow="1" w:lastRow="1" w:firstColumn="1" w:lastColumn="1" w:noHBand="0" w:noVBand="0"/>
      </w:tblPr>
      <w:tblGrid>
        <w:gridCol w:w="9766"/>
      </w:tblGrid>
      <w:tr w:rsidR="00F00796">
        <w:trPr>
          <w:trHeight w:val="1582"/>
        </w:trPr>
        <w:tc>
          <w:tcPr>
            <w:tcW w:w="9766" w:type="dxa"/>
            <w:tcBorders>
              <w:top w:val="single" w:sz="4" w:space="0" w:color="000000"/>
              <w:left w:val="single" w:sz="4" w:space="0" w:color="000000"/>
              <w:bottom w:val="single" w:sz="4" w:space="0" w:color="000000"/>
              <w:right w:val="single" w:sz="4" w:space="0" w:color="000000"/>
            </w:tcBorders>
          </w:tcPr>
          <w:p w:rsidR="00F00796" w:rsidRDefault="00F00796">
            <w:pPr>
              <w:overflowPunct w:val="0"/>
              <w:jc w:val="both"/>
              <w:textAlignment w:val="baseline"/>
              <w:rPr>
                <w:rFonts w:ascii="Arial" w:hAnsi="Arial" w:cs="Arial"/>
              </w:rPr>
            </w:pPr>
          </w:p>
          <w:p w:rsidR="00F00796" w:rsidRDefault="00F00796">
            <w:pPr>
              <w:overflowPunct w:val="0"/>
              <w:jc w:val="both"/>
              <w:textAlignment w:val="baseline"/>
              <w:rPr>
                <w:rFonts w:ascii="Arial" w:hAnsi="Arial" w:cs="Arial"/>
              </w:rPr>
            </w:pPr>
          </w:p>
          <w:p w:rsidR="00F00796" w:rsidRDefault="00F00796">
            <w:pPr>
              <w:overflowPunct w:val="0"/>
              <w:jc w:val="both"/>
              <w:textAlignment w:val="baseline"/>
              <w:rPr>
                <w:rFonts w:ascii="Arial" w:hAnsi="Arial" w:cs="Arial"/>
              </w:rPr>
            </w:pPr>
          </w:p>
          <w:p w:rsidR="00F00796" w:rsidRDefault="00F00796">
            <w:pPr>
              <w:overflowPunct w:val="0"/>
              <w:jc w:val="both"/>
              <w:textAlignment w:val="baseline"/>
              <w:rPr>
                <w:rFonts w:ascii="Arial" w:hAnsi="Arial" w:cs="Arial"/>
              </w:rPr>
            </w:pPr>
          </w:p>
          <w:p w:rsidR="00F00796" w:rsidRDefault="00F00796">
            <w:pPr>
              <w:overflowPunct w:val="0"/>
              <w:jc w:val="both"/>
              <w:textAlignment w:val="baseline"/>
              <w:rPr>
                <w:rFonts w:ascii="Arial" w:hAnsi="Arial" w:cs="Arial"/>
              </w:rPr>
            </w:pPr>
          </w:p>
        </w:tc>
      </w:tr>
    </w:tbl>
    <w:p w:rsidR="00F00796" w:rsidRDefault="00F00796">
      <w:pPr>
        <w:jc w:val="center"/>
        <w:rPr>
          <w:rFonts w:ascii="Arial" w:hAnsi="Arial" w:cs="Arial"/>
          <w:b/>
          <w:sz w:val="18"/>
          <w:szCs w:val="18"/>
        </w:rPr>
      </w:pPr>
    </w:p>
    <w:p w:rsidR="00F00796" w:rsidRDefault="00F00796">
      <w:pPr>
        <w:jc w:val="center"/>
        <w:rPr>
          <w:rFonts w:ascii="Arial" w:hAnsi="Arial" w:cs="Arial"/>
          <w:b/>
          <w:sz w:val="18"/>
          <w:szCs w:val="18"/>
        </w:rPr>
      </w:pPr>
    </w:p>
    <w:p w:rsidR="00F00796" w:rsidRDefault="00E644D8">
      <w:pPr>
        <w:jc w:val="center"/>
        <w:rPr>
          <w:rFonts w:ascii="Arial" w:hAnsi="Arial" w:cs="Arial"/>
          <w:b/>
          <w:sz w:val="18"/>
          <w:szCs w:val="18"/>
        </w:rPr>
      </w:pPr>
      <w:r>
        <w:rPr>
          <w:rFonts w:ascii="Arial" w:hAnsi="Arial" w:cs="Arial"/>
          <w:b/>
          <w:sz w:val="18"/>
          <w:szCs w:val="18"/>
        </w:rPr>
        <w:t>International Fieldwork Plan</w:t>
      </w:r>
    </w:p>
    <w:p w:rsidR="00F00796" w:rsidRDefault="00E644D8">
      <w:pPr>
        <w:spacing w:after="120"/>
        <w:jc w:val="center"/>
        <w:rPr>
          <w:rFonts w:ascii="Arial" w:hAnsi="Arial" w:cs="Arial"/>
          <w:bCs/>
          <w:sz w:val="16"/>
          <w:szCs w:val="16"/>
        </w:rPr>
      </w:pPr>
      <w:r>
        <w:rPr>
          <w:rFonts w:ascii="Arial" w:hAnsi="Arial" w:cs="Arial"/>
          <w:bCs/>
          <w:sz w:val="16"/>
          <w:szCs w:val="16"/>
        </w:rPr>
        <w:t>(It is valid only for projects in the field of Social Sciences and Humanities. The number of rows can be increased as needed.)</w:t>
      </w:r>
    </w:p>
    <w:tbl>
      <w:tblPr>
        <w:tblW w:w="9871" w:type="dxa"/>
        <w:tblLayout w:type="fixed"/>
        <w:tblLook w:val="04A0" w:firstRow="1" w:lastRow="0" w:firstColumn="1" w:lastColumn="0" w:noHBand="0" w:noVBand="1"/>
      </w:tblPr>
      <w:tblGrid>
        <w:gridCol w:w="344"/>
        <w:gridCol w:w="914"/>
        <w:gridCol w:w="1264"/>
        <w:gridCol w:w="980"/>
        <w:gridCol w:w="1260"/>
        <w:gridCol w:w="840"/>
        <w:gridCol w:w="1123"/>
        <w:gridCol w:w="1038"/>
        <w:gridCol w:w="851"/>
        <w:gridCol w:w="1257"/>
      </w:tblGrid>
      <w:tr w:rsidR="00F00796">
        <w:trPr>
          <w:trHeight w:val="418"/>
        </w:trPr>
        <w:tc>
          <w:tcPr>
            <w:tcW w:w="34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00796" w:rsidRDefault="00E644D8">
            <w:pPr>
              <w:ind w:left="113" w:right="113"/>
              <w:jc w:val="center"/>
              <w:rPr>
                <w:rFonts w:ascii="Arial" w:hAnsi="Arial" w:cs="Arial"/>
                <w:b/>
                <w:sz w:val="16"/>
                <w:szCs w:val="16"/>
              </w:rPr>
            </w:pPr>
            <w:r>
              <w:rPr>
                <w:rFonts w:ascii="Arial" w:hAnsi="Arial" w:cs="Arial"/>
                <w:b/>
                <w:sz w:val="16"/>
                <w:szCs w:val="16"/>
              </w:rPr>
              <w:t>Travel No      (*)</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6"/>
                <w:szCs w:val="16"/>
              </w:rPr>
            </w:pPr>
            <w:r>
              <w:rPr>
                <w:rFonts w:ascii="Arial" w:hAnsi="Arial" w:cs="Arial"/>
                <w:b/>
                <w:sz w:val="16"/>
                <w:szCs w:val="16"/>
              </w:rPr>
              <w:t xml:space="preserve"> Point of Departure/Point of Arrival</w:t>
            </w:r>
          </w:p>
        </w:tc>
        <w:tc>
          <w:tcPr>
            <w:tcW w:w="12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6"/>
                <w:szCs w:val="16"/>
              </w:rPr>
            </w:pPr>
            <w:r>
              <w:rPr>
                <w:rFonts w:ascii="Arial" w:hAnsi="Arial" w:cs="Arial"/>
                <w:b/>
                <w:sz w:val="16"/>
                <w:szCs w:val="16"/>
              </w:rPr>
              <w:t>Type of Fieldwork (**)</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ind w:hanging="108"/>
              <w:jc w:val="center"/>
              <w:rPr>
                <w:rFonts w:ascii="Arial" w:hAnsi="Arial" w:cs="Arial"/>
                <w:b/>
                <w:sz w:val="16"/>
                <w:szCs w:val="16"/>
              </w:rPr>
            </w:pPr>
            <w:r>
              <w:rPr>
                <w:rFonts w:ascii="Arial" w:hAnsi="Arial" w:cs="Arial"/>
                <w:b/>
                <w:sz w:val="16"/>
                <w:szCs w:val="16"/>
              </w:rPr>
              <w:t xml:space="preserve">  Person x Day                (***)      </w:t>
            </w:r>
          </w:p>
        </w:tc>
        <w:tc>
          <w:tcPr>
            <w:tcW w:w="32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8"/>
                <w:szCs w:val="18"/>
              </w:rPr>
            </w:pPr>
            <w:r>
              <w:rPr>
                <w:rFonts w:ascii="Arial" w:hAnsi="Arial" w:cs="Arial"/>
                <w:b/>
                <w:sz w:val="18"/>
                <w:szCs w:val="18"/>
              </w:rPr>
              <w:t>International transportation (****)</w:t>
            </w:r>
          </w:p>
        </w:tc>
        <w:tc>
          <w:tcPr>
            <w:tcW w:w="31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8"/>
                <w:szCs w:val="18"/>
              </w:rPr>
            </w:pPr>
            <w:r>
              <w:rPr>
                <w:rFonts w:ascii="Arial" w:hAnsi="Arial" w:cs="Arial"/>
                <w:b/>
                <w:sz w:val="18"/>
                <w:szCs w:val="18"/>
              </w:rPr>
              <w:t xml:space="preserve">International City Transportation (****) </w:t>
            </w:r>
          </w:p>
        </w:tc>
      </w:tr>
      <w:tr w:rsidR="00F00796">
        <w:trPr>
          <w:trHeight w:val="789"/>
        </w:trPr>
        <w:tc>
          <w:tcPr>
            <w:tcW w:w="3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b/>
                <w:sz w:val="18"/>
                <w:szCs w:val="18"/>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b/>
                <w:sz w:val="18"/>
                <w:szCs w:val="18"/>
              </w:rPr>
            </w:pPr>
          </w:p>
        </w:tc>
        <w:tc>
          <w:tcPr>
            <w:tcW w:w="1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Narrow" w:hAnsi="Arial Narrow" w:cs="Arial"/>
                <w:b/>
                <w:sz w:val="18"/>
                <w:szCs w:val="18"/>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Narrow" w:hAnsi="Arial Narrow" w:cs="Arial"/>
                <w:b/>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6"/>
                <w:szCs w:val="16"/>
              </w:rPr>
            </w:pPr>
            <w:r>
              <w:rPr>
                <w:rFonts w:ascii="Arial" w:hAnsi="Arial" w:cs="Arial"/>
                <w:b/>
                <w:sz w:val="16"/>
                <w:szCs w:val="16"/>
              </w:rPr>
              <w:t>Plane/Bus/Train/Ship</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ind w:left="-108"/>
              <w:jc w:val="center"/>
              <w:rPr>
                <w:rFonts w:ascii="Arial" w:hAnsi="Arial" w:cs="Arial"/>
                <w:b/>
                <w:sz w:val="16"/>
                <w:szCs w:val="16"/>
              </w:rPr>
            </w:pPr>
            <w:r>
              <w:rPr>
                <w:rFonts w:ascii="Arial" w:hAnsi="Arial" w:cs="Arial"/>
                <w:b/>
                <w:sz w:val="16"/>
                <w:szCs w:val="16"/>
              </w:rPr>
              <w:t>Vehicle Rental (days)</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ind w:left="-30" w:right="-108" w:hanging="78"/>
              <w:jc w:val="center"/>
              <w:rPr>
                <w:rFonts w:ascii="Arial" w:hAnsi="Arial" w:cs="Arial"/>
                <w:b/>
                <w:sz w:val="16"/>
                <w:szCs w:val="16"/>
              </w:rPr>
            </w:pPr>
            <w:r>
              <w:rPr>
                <w:rFonts w:ascii="Arial" w:hAnsi="Arial" w:cs="Arial"/>
                <w:b/>
                <w:sz w:val="16"/>
                <w:szCs w:val="16"/>
              </w:rPr>
              <w:t xml:space="preserve">Private/Official/Rental Vehicle  </w:t>
            </w:r>
          </w:p>
          <w:p w:rsidR="00F00796" w:rsidRDefault="00E644D8">
            <w:pPr>
              <w:ind w:left="-30" w:right="-108" w:hanging="78"/>
              <w:jc w:val="center"/>
              <w:rPr>
                <w:rFonts w:ascii="Arial" w:hAnsi="Arial" w:cs="Arial"/>
                <w:b/>
                <w:sz w:val="16"/>
                <w:szCs w:val="16"/>
              </w:rPr>
            </w:pPr>
            <w:r>
              <w:rPr>
                <w:rFonts w:ascii="Arial" w:hAnsi="Arial" w:cs="Arial"/>
                <w:b/>
                <w:sz w:val="16"/>
                <w:szCs w:val="16"/>
              </w:rPr>
              <w:t>(km)</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6"/>
                <w:szCs w:val="16"/>
              </w:rPr>
            </w:pPr>
            <w:r>
              <w:rPr>
                <w:rFonts w:ascii="Arial" w:hAnsi="Arial" w:cs="Arial"/>
                <w:b/>
                <w:sz w:val="16"/>
                <w:szCs w:val="16"/>
              </w:rPr>
              <w:t>Public Transport (number of rides)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6"/>
                <w:szCs w:val="16"/>
              </w:rPr>
            </w:pPr>
            <w:r>
              <w:rPr>
                <w:rFonts w:ascii="Arial" w:hAnsi="Arial" w:cs="Arial"/>
                <w:b/>
                <w:sz w:val="16"/>
                <w:szCs w:val="16"/>
              </w:rPr>
              <w:t>Vehicle Rental (days)</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6"/>
                <w:szCs w:val="16"/>
              </w:rPr>
            </w:pPr>
            <w:r>
              <w:rPr>
                <w:rFonts w:ascii="Arial" w:hAnsi="Arial" w:cs="Arial"/>
                <w:b/>
                <w:sz w:val="16"/>
                <w:szCs w:val="16"/>
              </w:rPr>
              <w:t xml:space="preserve">Private/ Official/ Rental Vehicle </w:t>
            </w:r>
          </w:p>
          <w:p w:rsidR="00F00796" w:rsidRDefault="00E644D8">
            <w:pPr>
              <w:jc w:val="center"/>
              <w:rPr>
                <w:rFonts w:ascii="Arial" w:hAnsi="Arial" w:cs="Arial"/>
                <w:b/>
                <w:sz w:val="16"/>
                <w:szCs w:val="16"/>
              </w:rPr>
            </w:pPr>
            <w:r>
              <w:rPr>
                <w:rFonts w:ascii="Arial" w:hAnsi="Arial" w:cs="Arial"/>
                <w:b/>
                <w:sz w:val="16"/>
                <w:szCs w:val="16"/>
              </w:rPr>
              <w:t>(km)</w:t>
            </w:r>
          </w:p>
        </w:tc>
      </w:tr>
      <w:tr w:rsidR="00F00796">
        <w:trPr>
          <w:trHeight w:val="416"/>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sz w:val="16"/>
                <w:szCs w:val="16"/>
              </w:rPr>
            </w:pPr>
            <w:r>
              <w:rPr>
                <w:sz w:val="16"/>
                <w:szCs w:val="16"/>
              </w:rPr>
              <w:t>1</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r>
      <w:tr w:rsidR="00F00796">
        <w:trPr>
          <w:trHeight w:val="395"/>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sz w:val="16"/>
                <w:szCs w:val="16"/>
              </w:rPr>
            </w:pPr>
            <w:r>
              <w:rPr>
                <w:sz w:val="16"/>
                <w:szCs w:val="16"/>
              </w:rPr>
              <w:t>2</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r>
      <w:tr w:rsidR="00F00796">
        <w:trPr>
          <w:trHeight w:val="415"/>
        </w:trPr>
        <w:tc>
          <w:tcPr>
            <w:tcW w:w="25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rPr>
                <w:rFonts w:ascii="Arial" w:hAnsi="Arial" w:cs="Arial"/>
                <w:b/>
                <w:sz w:val="18"/>
                <w:szCs w:val="18"/>
              </w:rPr>
            </w:pPr>
            <w:r>
              <w:rPr>
                <w:rFonts w:ascii="Arial" w:hAnsi="Arial" w:cs="Arial"/>
                <w:b/>
                <w:sz w:val="18"/>
                <w:szCs w:val="18"/>
              </w:rPr>
              <w:t>TOTAL</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rPr>
                <w:rFonts w:ascii="Arial" w:hAnsi="Arial" w:cs="Arial"/>
                <w:b/>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rPr>
                <w:rFonts w:ascii="Arial" w:hAnsi="Arial" w:cs="Arial"/>
                <w:b/>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rPr>
                <w:rFonts w:ascii="Arial" w:hAnsi="Arial" w:cs="Arial"/>
                <w:b/>
                <w:sz w:val="18"/>
                <w:szCs w:val="18"/>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rPr>
                <w:rFonts w:ascii="Arial" w:hAnsi="Arial" w:cs="Arial"/>
                <w:b/>
                <w:sz w:val="18"/>
                <w:szCs w:val="18"/>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rPr>
                <w:rFonts w:ascii="Arial" w:hAnsi="Arial" w:cs="Arial"/>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rPr>
                <w:rFonts w:ascii="Arial" w:hAnsi="Arial" w:cs="Arial"/>
                <w:b/>
                <w:sz w:val="18"/>
                <w:szCs w:val="18"/>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r>
    </w:tbl>
    <w:p w:rsidR="00F00796" w:rsidRDefault="00E644D8">
      <w:pPr>
        <w:ind w:right="-178"/>
        <w:jc w:val="both"/>
        <w:rPr>
          <w:rFonts w:ascii="Arial" w:hAnsi="Arial" w:cs="Arial"/>
          <w:bCs/>
          <w:sz w:val="14"/>
          <w:szCs w:val="14"/>
        </w:rPr>
      </w:pPr>
      <w:r>
        <w:rPr>
          <w:rFonts w:ascii="Arial" w:hAnsi="Arial" w:cs="Arial"/>
          <w:b/>
          <w:sz w:val="14"/>
          <w:szCs w:val="14"/>
        </w:rPr>
        <w:t xml:space="preserve">(*) </w:t>
      </w:r>
      <w:r>
        <w:rPr>
          <w:rFonts w:ascii="Arial" w:hAnsi="Arial" w:cs="Arial"/>
          <w:bCs/>
          <w:sz w:val="14"/>
          <w:szCs w:val="14"/>
        </w:rPr>
        <w:t xml:space="preserve">If there is any travel to different countries and different regions in these countries for fieldwork, a separate </w:t>
      </w:r>
      <w:r>
        <w:rPr>
          <w:rFonts w:ascii="Arial" w:hAnsi="Arial" w:cs="Arial"/>
          <w:sz w:val="14"/>
          <w:szCs w:val="14"/>
        </w:rPr>
        <w:t xml:space="preserve">row </w:t>
      </w:r>
      <w:r>
        <w:rPr>
          <w:rFonts w:ascii="Arial" w:hAnsi="Arial" w:cs="Arial"/>
          <w:bCs/>
          <w:sz w:val="14"/>
          <w:szCs w:val="14"/>
        </w:rPr>
        <w:t xml:space="preserve">should be filled and a separate number should be given for each travel. </w:t>
      </w:r>
      <w:r>
        <w:rPr>
          <w:rFonts w:ascii="Arial" w:hAnsi="Arial" w:cs="Arial"/>
          <w:sz w:val="14"/>
          <w:szCs w:val="14"/>
        </w:rPr>
        <w:t>In case of travel to the same region at different times, the information about each travel should be filled separately in consecutive rows.</w:t>
      </w:r>
    </w:p>
    <w:p w:rsidR="00F00796" w:rsidRDefault="00E644D8">
      <w:pPr>
        <w:ind w:right="-178"/>
        <w:jc w:val="both"/>
        <w:rPr>
          <w:rFonts w:ascii="Arial" w:hAnsi="Arial" w:cs="Arial"/>
          <w:sz w:val="14"/>
          <w:szCs w:val="14"/>
        </w:rPr>
      </w:pPr>
      <w:r>
        <w:rPr>
          <w:rFonts w:ascii="Arial" w:hAnsi="Arial" w:cs="Arial"/>
          <w:b/>
          <w:sz w:val="14"/>
          <w:szCs w:val="14"/>
        </w:rPr>
        <w:lastRenderedPageBreak/>
        <w:t>(**)</w:t>
      </w:r>
      <w:r>
        <w:rPr>
          <w:rFonts w:ascii="Arial" w:hAnsi="Arial" w:cs="Arial"/>
          <w:bCs/>
          <w:sz w:val="18"/>
          <w:szCs w:val="18"/>
        </w:rPr>
        <w:t xml:space="preserve"> </w:t>
      </w:r>
      <w:r>
        <w:rPr>
          <w:rFonts w:ascii="Arial" w:hAnsi="Arial" w:cs="Arial"/>
          <w:bCs/>
          <w:sz w:val="14"/>
          <w:szCs w:val="14"/>
        </w:rPr>
        <w:t>In this section, indicate the tasks (survey, interview, sample gathering, information/document collecting, analysis, etc.)  to be performed within the scope of the international fieldwork together with the planned locations (neighborhood, school, public/private workplace, hospital, national/natural park, wetland, forestland, conservancy district, natural/historical protected area, archaeological excavation area, cave, military zone, special district, agricultural area, farm, slaughterhouse etc.). Depending on the location and the content of the task, the fieldwork might require a legal/private permit. Information notes of “Legal/Private Permits” and “Ethics Committee Approval Document” on the web site of TUBITAK should be examined in detail prior to the application.</w:t>
      </w:r>
    </w:p>
    <w:p w:rsidR="00F00796" w:rsidRDefault="00E644D8">
      <w:pPr>
        <w:ind w:right="-178"/>
        <w:jc w:val="both"/>
        <w:rPr>
          <w:rFonts w:ascii="Arial" w:hAnsi="Arial" w:cs="Arial"/>
          <w:sz w:val="14"/>
          <w:szCs w:val="14"/>
        </w:rPr>
      </w:pPr>
      <w:r>
        <w:rPr>
          <w:rFonts w:ascii="Arial" w:hAnsi="Arial" w:cs="Arial"/>
          <w:sz w:val="14"/>
          <w:szCs w:val="14"/>
        </w:rPr>
        <w:t>In the countries where the international fieldwork will be carried out, it is obligatory to obtain the necessary legal/private permits from the authorized institutions/organizations of the places where the fieldwork will be carried out before the application. In accordance with the legislation of the country where the research will be conducted, if the Ethics Committee Approval Document is required from that country, the document must be obtained before the application.</w:t>
      </w:r>
    </w:p>
    <w:p w:rsidR="00F00796" w:rsidRDefault="00E644D8">
      <w:pPr>
        <w:ind w:right="-178"/>
        <w:jc w:val="both"/>
        <w:rPr>
          <w:rFonts w:ascii="Arial" w:hAnsi="Arial" w:cs="Arial"/>
          <w:bCs/>
          <w:sz w:val="14"/>
          <w:szCs w:val="14"/>
        </w:rPr>
      </w:pPr>
      <w:r>
        <w:rPr>
          <w:rFonts w:ascii="Arial" w:hAnsi="Arial" w:cs="Arial"/>
          <w:b/>
          <w:sz w:val="14"/>
          <w:szCs w:val="14"/>
        </w:rPr>
        <w:t>(***)</w:t>
      </w:r>
      <w:r>
        <w:rPr>
          <w:rFonts w:ascii="Arial" w:hAnsi="Arial" w:cs="Arial"/>
          <w:bCs/>
          <w:sz w:val="14"/>
          <w:szCs w:val="14"/>
        </w:rPr>
        <w:t xml:space="preserve"> In this section, it is stated how many people from the project team will participate in the relevant field work and for how many days.</w:t>
      </w:r>
    </w:p>
    <w:p w:rsidR="00F00796" w:rsidRDefault="00E644D8">
      <w:pPr>
        <w:ind w:right="-178"/>
        <w:jc w:val="both"/>
        <w:rPr>
          <w:rFonts w:ascii="Arial" w:hAnsi="Arial" w:cs="Arial"/>
          <w:bCs/>
          <w:sz w:val="14"/>
          <w:szCs w:val="14"/>
        </w:rPr>
      </w:pPr>
      <w:r>
        <w:rPr>
          <w:rFonts w:ascii="Arial" w:hAnsi="Arial" w:cs="Arial"/>
          <w:b/>
          <w:sz w:val="14"/>
          <w:szCs w:val="14"/>
        </w:rPr>
        <w:t xml:space="preserve">(****) </w:t>
      </w:r>
      <w:r>
        <w:rPr>
          <w:rFonts w:ascii="Arial" w:hAnsi="Arial" w:cs="Arial"/>
          <w:bCs/>
          <w:sz w:val="14"/>
          <w:szCs w:val="14"/>
        </w:rPr>
        <w:t>In this section, the route of international and international city transportation in the relevant country should be specified as round-trip in the relevant section. In the plane/bus/train/ship section you should specify the type of the transportation; in the International City Transportation section, you should indicate the total number of rides. If the travel will be done by a rental vehicle, the type of the vehicle to be rented and the number of days should be specified in the vehicle rental section. If the travel will be done by a private vehicle of project team or an official vehicle of institution or rental vehicle, for the calculations of the fuel cost, total km values should be stated in the Private/Official/Rental Vehicle section.</w:t>
      </w:r>
    </w:p>
    <w:p w:rsidR="00F00796" w:rsidRDefault="00F00796">
      <w:pPr>
        <w:ind w:right="-178"/>
        <w:jc w:val="both"/>
        <w:rPr>
          <w:rFonts w:ascii="Arial" w:hAnsi="Arial" w:cs="Arial"/>
          <w:bCs/>
          <w:sz w:val="14"/>
          <w:szCs w:val="14"/>
        </w:rPr>
      </w:pPr>
    </w:p>
    <w:p w:rsidR="00F00796" w:rsidRDefault="00F00796">
      <w:pPr>
        <w:ind w:right="-178"/>
        <w:jc w:val="both"/>
        <w:rPr>
          <w:rFonts w:ascii="Arial" w:hAnsi="Arial" w:cs="Arial"/>
          <w:bCs/>
          <w:sz w:val="14"/>
          <w:szCs w:val="14"/>
        </w:rPr>
      </w:pPr>
    </w:p>
    <w:p w:rsidR="00F00796" w:rsidRDefault="00E644D8">
      <w:pPr>
        <w:jc w:val="center"/>
        <w:rPr>
          <w:rFonts w:ascii="Arial" w:hAnsi="Arial" w:cs="Arial"/>
          <w:b/>
          <w:sz w:val="18"/>
          <w:szCs w:val="18"/>
        </w:rPr>
      </w:pPr>
      <w:r>
        <w:rPr>
          <w:rFonts w:ascii="Arial" w:hAnsi="Arial" w:cs="Arial"/>
          <w:b/>
          <w:sz w:val="18"/>
          <w:szCs w:val="18"/>
        </w:rPr>
        <w:t xml:space="preserve">International Fieldwork Travel Expenses (03.3) </w:t>
      </w:r>
    </w:p>
    <w:p w:rsidR="00F00796" w:rsidRDefault="00E644D8">
      <w:pPr>
        <w:pStyle w:val="WW-NormalWeb1"/>
        <w:spacing w:before="40"/>
        <w:jc w:val="center"/>
        <w:rPr>
          <w:rFonts w:ascii="Arial" w:hAnsi="Arial" w:cs="Arial"/>
          <w:bCs/>
          <w:sz w:val="16"/>
          <w:szCs w:val="16"/>
          <w:lang w:val="en-US"/>
        </w:rPr>
      </w:pPr>
      <w:r>
        <w:rPr>
          <w:rFonts w:ascii="Arial" w:hAnsi="Arial" w:cs="Arial"/>
          <w:bCs/>
          <w:sz w:val="16"/>
          <w:szCs w:val="16"/>
          <w:lang w:val="en-US"/>
        </w:rPr>
        <w:t xml:space="preserve">(It should be filled and budgeted compatible with the figures in the international fieldwork plan.) </w:t>
      </w:r>
    </w:p>
    <w:p w:rsidR="00F00796" w:rsidRDefault="00F00796">
      <w:pPr>
        <w:pStyle w:val="WW-NormalWeb1"/>
        <w:spacing w:before="40"/>
        <w:jc w:val="center"/>
        <w:rPr>
          <w:rFonts w:ascii="Arial" w:hAnsi="Arial" w:cs="Arial"/>
          <w:bCs/>
          <w:sz w:val="16"/>
          <w:szCs w:val="16"/>
          <w:lang w:val="en-US"/>
        </w:rPr>
      </w:pPr>
    </w:p>
    <w:tbl>
      <w:tblPr>
        <w:tblW w:w="10077" w:type="dxa"/>
        <w:tblInd w:w="-34" w:type="dxa"/>
        <w:tblLayout w:type="fixed"/>
        <w:tblLook w:val="04A0" w:firstRow="1" w:lastRow="0" w:firstColumn="1" w:lastColumn="0" w:noHBand="0" w:noVBand="1"/>
      </w:tblPr>
      <w:tblGrid>
        <w:gridCol w:w="2697"/>
        <w:gridCol w:w="966"/>
        <w:gridCol w:w="1161"/>
        <w:gridCol w:w="993"/>
        <w:gridCol w:w="1277"/>
        <w:gridCol w:w="1566"/>
        <w:gridCol w:w="1417"/>
      </w:tblGrid>
      <w:tr w:rsidR="00F00796">
        <w:trPr>
          <w:trHeight w:val="731"/>
        </w:trPr>
        <w:tc>
          <w:tcPr>
            <w:tcW w:w="2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0796" w:rsidRDefault="00F00796">
            <w:pPr>
              <w:jc w:val="center"/>
              <w:rPr>
                <w:rFonts w:ascii="Arial" w:hAnsi="Arial" w:cs="Arial"/>
                <w:b/>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6"/>
                <w:szCs w:val="16"/>
              </w:rPr>
            </w:pPr>
            <w:r>
              <w:rPr>
                <w:rFonts w:ascii="Arial" w:hAnsi="Arial" w:cs="Arial"/>
                <w:b/>
                <w:sz w:val="16"/>
                <w:szCs w:val="16"/>
              </w:rPr>
              <w:t>Number</w:t>
            </w:r>
          </w:p>
          <w:p w:rsidR="00F00796" w:rsidRDefault="00E644D8">
            <w:pPr>
              <w:jc w:val="center"/>
              <w:rPr>
                <w:rFonts w:ascii="Arial" w:hAnsi="Arial" w:cs="Arial"/>
                <w:b/>
                <w:sz w:val="16"/>
                <w:szCs w:val="16"/>
              </w:rPr>
            </w:pPr>
            <w:r>
              <w:rPr>
                <w:rFonts w:ascii="Arial" w:hAnsi="Arial" w:cs="Arial"/>
                <w:b/>
                <w:sz w:val="16"/>
                <w:szCs w:val="16"/>
              </w:rPr>
              <w:t>of</w:t>
            </w:r>
          </w:p>
          <w:p w:rsidR="00F00796" w:rsidRDefault="00E644D8">
            <w:pPr>
              <w:jc w:val="center"/>
              <w:rPr>
                <w:rFonts w:ascii="Arial" w:hAnsi="Arial" w:cs="Arial"/>
                <w:b/>
                <w:sz w:val="16"/>
                <w:szCs w:val="16"/>
              </w:rPr>
            </w:pPr>
            <w:r>
              <w:rPr>
                <w:rFonts w:ascii="Arial" w:hAnsi="Arial" w:cs="Arial"/>
                <w:b/>
                <w:sz w:val="16"/>
                <w:szCs w:val="16"/>
              </w:rPr>
              <w:t>person</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6"/>
                <w:szCs w:val="16"/>
              </w:rPr>
            </w:pPr>
            <w:r>
              <w:rPr>
                <w:rFonts w:ascii="Arial" w:hAnsi="Arial" w:cs="Arial"/>
                <w:b/>
                <w:sz w:val="16"/>
                <w:szCs w:val="16"/>
              </w:rPr>
              <w:t>Number of</w:t>
            </w:r>
          </w:p>
          <w:p w:rsidR="00F00796" w:rsidRDefault="00E644D8">
            <w:pPr>
              <w:jc w:val="center"/>
              <w:rPr>
                <w:rFonts w:ascii="Arial" w:hAnsi="Arial" w:cs="Arial"/>
                <w:b/>
                <w:sz w:val="16"/>
                <w:szCs w:val="16"/>
              </w:rPr>
            </w:pPr>
            <w:r>
              <w:rPr>
                <w:rFonts w:ascii="Arial" w:hAnsi="Arial" w:cs="Arial"/>
                <w:b/>
                <w:sz w:val="16"/>
                <w:szCs w:val="16"/>
              </w:rPr>
              <w:t>Travel</w:t>
            </w:r>
          </w:p>
          <w:p w:rsidR="00F00796" w:rsidRDefault="00E644D8">
            <w:pPr>
              <w:jc w:val="center"/>
              <w:rPr>
                <w:rFonts w:ascii="Arial" w:hAnsi="Arial" w:cs="Arial"/>
                <w:b/>
                <w:sz w:val="16"/>
                <w:szCs w:val="16"/>
              </w:rPr>
            </w:pPr>
            <w:r>
              <w:rPr>
                <w:rFonts w:ascii="Arial" w:hAnsi="Arial" w:cs="Arial"/>
                <w:b/>
                <w:sz w:val="16"/>
                <w:szCs w:val="16"/>
              </w:rPr>
              <w:t>(times)</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6"/>
                <w:szCs w:val="16"/>
              </w:rPr>
            </w:pPr>
            <w:r>
              <w:rPr>
                <w:rFonts w:ascii="Arial" w:hAnsi="Arial" w:cs="Arial"/>
                <w:b/>
                <w:sz w:val="16"/>
                <w:szCs w:val="16"/>
              </w:rPr>
              <w:t>Total</w:t>
            </w:r>
          </w:p>
          <w:p w:rsidR="00F00796" w:rsidRDefault="00E644D8">
            <w:pPr>
              <w:jc w:val="center"/>
              <w:rPr>
                <w:rFonts w:ascii="Arial" w:hAnsi="Arial" w:cs="Arial"/>
                <w:b/>
                <w:sz w:val="16"/>
                <w:szCs w:val="16"/>
              </w:rPr>
            </w:pPr>
            <w:r>
              <w:rPr>
                <w:rFonts w:ascii="Arial" w:hAnsi="Arial" w:cs="Arial"/>
                <w:b/>
                <w:sz w:val="16"/>
                <w:szCs w:val="16"/>
              </w:rPr>
              <w:t>number</w:t>
            </w:r>
          </w:p>
          <w:p w:rsidR="00F00796" w:rsidRDefault="00E644D8">
            <w:pPr>
              <w:jc w:val="center"/>
              <w:rPr>
                <w:rFonts w:ascii="Arial" w:hAnsi="Arial" w:cs="Arial"/>
                <w:b/>
                <w:sz w:val="16"/>
                <w:szCs w:val="16"/>
              </w:rPr>
            </w:pPr>
            <w:r>
              <w:rPr>
                <w:rFonts w:ascii="Arial" w:hAnsi="Arial" w:cs="Arial"/>
                <w:b/>
                <w:sz w:val="16"/>
                <w:szCs w:val="16"/>
              </w:rPr>
              <w:t>of day</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6"/>
                <w:szCs w:val="16"/>
              </w:rPr>
            </w:pPr>
            <w:r>
              <w:rPr>
                <w:rFonts w:ascii="Arial" w:hAnsi="Arial" w:cs="Arial"/>
                <w:b/>
                <w:sz w:val="16"/>
                <w:szCs w:val="16"/>
              </w:rPr>
              <w:t>Rent of vehicle (Daily fee x number of days)</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jc w:val="center"/>
              <w:rPr>
                <w:rFonts w:ascii="Arial" w:hAnsi="Arial" w:cs="Arial"/>
                <w:b/>
                <w:sz w:val="16"/>
                <w:szCs w:val="16"/>
              </w:rPr>
            </w:pPr>
            <w:r>
              <w:rPr>
                <w:rFonts w:ascii="Arial" w:hAnsi="Arial" w:cs="Arial"/>
                <w:b/>
                <w:sz w:val="16"/>
                <w:szCs w:val="16"/>
              </w:rPr>
              <w:t>Total distance (km)</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b/>
                <w:sz w:val="16"/>
                <w:szCs w:val="16"/>
              </w:rPr>
            </w:pPr>
          </w:p>
          <w:p w:rsidR="00F00796" w:rsidRDefault="00E644D8">
            <w:pPr>
              <w:jc w:val="center"/>
              <w:rPr>
                <w:rFonts w:ascii="Arial" w:hAnsi="Arial" w:cs="Arial"/>
                <w:b/>
                <w:sz w:val="16"/>
                <w:szCs w:val="16"/>
              </w:rPr>
            </w:pPr>
            <w:r>
              <w:rPr>
                <w:rFonts w:ascii="Arial" w:hAnsi="Arial" w:cs="Arial"/>
                <w:b/>
                <w:sz w:val="16"/>
                <w:szCs w:val="16"/>
              </w:rPr>
              <w:t>TOTAL (TL)</w:t>
            </w:r>
          </w:p>
          <w:p w:rsidR="00F00796" w:rsidRDefault="00F00796">
            <w:pPr>
              <w:jc w:val="center"/>
              <w:rPr>
                <w:rFonts w:ascii="Arial" w:hAnsi="Arial" w:cs="Arial"/>
                <w:b/>
                <w:sz w:val="16"/>
                <w:szCs w:val="16"/>
              </w:rPr>
            </w:pPr>
          </w:p>
        </w:tc>
      </w:tr>
      <w:tr w:rsidR="00F00796">
        <w:trPr>
          <w:trHeight w:val="647"/>
        </w:trPr>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rPr>
                <w:rFonts w:ascii="Arial" w:hAnsi="Arial" w:cs="Arial"/>
                <w:b/>
                <w:sz w:val="16"/>
                <w:szCs w:val="16"/>
              </w:rPr>
            </w:pPr>
            <w:r>
              <w:rPr>
                <w:rFonts w:ascii="Arial" w:hAnsi="Arial" w:cs="Arial"/>
                <w:b/>
                <w:sz w:val="16"/>
                <w:szCs w:val="16"/>
              </w:rPr>
              <w:t>International Travel</w:t>
            </w:r>
          </w:p>
          <w:p w:rsidR="00F00796" w:rsidRDefault="00E644D8">
            <w:pPr>
              <w:rPr>
                <w:rFonts w:ascii="Arial" w:hAnsi="Arial" w:cs="Arial"/>
                <w:b/>
                <w:sz w:val="16"/>
                <w:szCs w:val="16"/>
              </w:rPr>
            </w:pPr>
            <w:r>
              <w:rPr>
                <w:rFonts w:ascii="Arial" w:hAnsi="Arial" w:cs="Arial"/>
                <w:b/>
                <w:sz w:val="16"/>
                <w:szCs w:val="16"/>
              </w:rPr>
              <w:t>(Plane/bus/train/ship)</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566"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r>
      <w:tr w:rsidR="00F00796">
        <w:trPr>
          <w:trHeight w:val="636"/>
        </w:trPr>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ind w:right="-108"/>
              <w:rPr>
                <w:rFonts w:ascii="Arial" w:hAnsi="Arial" w:cs="Arial"/>
                <w:b/>
                <w:sz w:val="16"/>
                <w:szCs w:val="16"/>
              </w:rPr>
            </w:pPr>
            <w:r>
              <w:rPr>
                <w:rFonts w:ascii="Arial" w:hAnsi="Arial" w:cs="Arial"/>
                <w:b/>
                <w:sz w:val="16"/>
                <w:szCs w:val="16"/>
              </w:rPr>
              <w:t xml:space="preserve">Inner City Public Transportation Abroad (Bus/train/subway etc.) </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566"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r>
      <w:tr w:rsidR="00F00796">
        <w:trPr>
          <w:trHeight w:val="479"/>
        </w:trPr>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rPr>
                <w:rFonts w:ascii="Arial" w:hAnsi="Arial" w:cs="Arial"/>
                <w:b/>
                <w:sz w:val="16"/>
                <w:szCs w:val="16"/>
              </w:rPr>
            </w:pPr>
            <w:r>
              <w:rPr>
                <w:rFonts w:ascii="Arial" w:hAnsi="Arial" w:cs="Arial"/>
                <w:b/>
                <w:sz w:val="16"/>
                <w:szCs w:val="16"/>
              </w:rPr>
              <w:t>Travel by private/official/rental vehicle (*)</w:t>
            </w:r>
          </w:p>
        </w:tc>
        <w:tc>
          <w:tcPr>
            <w:tcW w:w="966"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161"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r>
      <w:tr w:rsidR="00F00796">
        <w:trPr>
          <w:trHeight w:val="467"/>
        </w:trPr>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rPr>
                <w:rFonts w:ascii="Arial" w:hAnsi="Arial" w:cs="Arial"/>
                <w:b/>
                <w:sz w:val="16"/>
                <w:szCs w:val="16"/>
              </w:rPr>
            </w:pPr>
            <w:r>
              <w:rPr>
                <w:rFonts w:ascii="Arial" w:hAnsi="Arial" w:cs="Arial"/>
                <w:b/>
                <w:sz w:val="16"/>
                <w:szCs w:val="16"/>
              </w:rPr>
              <w:t>Vehicle rental expenses</w:t>
            </w:r>
          </w:p>
        </w:tc>
        <w:tc>
          <w:tcPr>
            <w:tcW w:w="966"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161"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0796" w:rsidRDefault="00F00796">
            <w:pPr>
              <w:jc w:val="center"/>
              <w:rPr>
                <w:rFonts w:ascii="Arial" w:hAnsi="Arial" w:cs="Arial"/>
                <w:sz w:val="18"/>
                <w:szCs w:val="18"/>
              </w:rPr>
            </w:pPr>
          </w:p>
        </w:tc>
        <w:tc>
          <w:tcPr>
            <w:tcW w:w="1566"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r>
      <w:tr w:rsidR="00F00796">
        <w:trPr>
          <w:trHeight w:val="499"/>
        </w:trPr>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rPr>
                <w:rFonts w:ascii="Arial" w:hAnsi="Arial" w:cs="Arial"/>
                <w:b/>
                <w:sz w:val="16"/>
                <w:szCs w:val="16"/>
              </w:rPr>
            </w:pPr>
            <w:r>
              <w:rPr>
                <w:rFonts w:ascii="Arial" w:hAnsi="Arial" w:cs="Arial"/>
                <w:b/>
                <w:sz w:val="16"/>
                <w:szCs w:val="16"/>
              </w:rPr>
              <w:t>Daily allowance (**)</w:t>
            </w:r>
          </w:p>
          <w:p w:rsidR="00F00796" w:rsidRDefault="00E644D8">
            <w:pPr>
              <w:rPr>
                <w:rFonts w:ascii="Arial" w:hAnsi="Arial" w:cs="Arial"/>
                <w:b/>
                <w:sz w:val="16"/>
                <w:szCs w:val="16"/>
              </w:rPr>
            </w:pPr>
            <w:r>
              <w:rPr>
                <w:rFonts w:ascii="Arial" w:hAnsi="Arial" w:cs="Arial"/>
                <w:b/>
                <w:sz w:val="16"/>
                <w:szCs w:val="16"/>
              </w:rPr>
              <w:t>(project team)</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566"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r>
      <w:tr w:rsidR="00F00796">
        <w:trPr>
          <w:trHeight w:val="479"/>
        </w:trPr>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E644D8">
            <w:pPr>
              <w:rPr>
                <w:rFonts w:ascii="Arial" w:hAnsi="Arial" w:cs="Arial"/>
                <w:b/>
                <w:sz w:val="16"/>
                <w:szCs w:val="16"/>
              </w:rPr>
            </w:pPr>
            <w:r>
              <w:rPr>
                <w:rFonts w:ascii="Arial" w:hAnsi="Arial" w:cs="Arial"/>
                <w:b/>
                <w:sz w:val="16"/>
                <w:szCs w:val="16"/>
              </w:rPr>
              <w:t>Accommodation (**)</w:t>
            </w:r>
          </w:p>
          <w:p w:rsidR="00F00796" w:rsidRDefault="00E644D8">
            <w:pPr>
              <w:rPr>
                <w:rFonts w:ascii="Arial" w:hAnsi="Arial" w:cs="Arial"/>
                <w:b/>
                <w:sz w:val="16"/>
                <w:szCs w:val="16"/>
              </w:rPr>
            </w:pPr>
            <w:r>
              <w:rPr>
                <w:rFonts w:ascii="Arial" w:hAnsi="Arial" w:cs="Arial"/>
                <w:b/>
                <w:sz w:val="16"/>
                <w:szCs w:val="16"/>
              </w:rPr>
              <w:t>(project team)</w:t>
            </w:r>
          </w:p>
        </w:tc>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0796" w:rsidRDefault="00F00796">
            <w:pPr>
              <w:jc w:val="center"/>
              <w:rPr>
                <w:rFonts w:ascii="Arial" w:hAnsi="Arial" w:cs="Arial"/>
                <w:sz w:val="18"/>
                <w:szCs w:val="18"/>
              </w:rPr>
            </w:pPr>
          </w:p>
        </w:tc>
        <w:tc>
          <w:tcPr>
            <w:tcW w:w="11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0796" w:rsidRDefault="00F00796">
            <w:pPr>
              <w:jc w:val="center"/>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566"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F00796" w:rsidRDefault="00F00796">
            <w:pPr>
              <w:jc w:val="center"/>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r>
      <w:tr w:rsidR="00F00796">
        <w:trPr>
          <w:trHeight w:val="656"/>
        </w:trPr>
        <w:tc>
          <w:tcPr>
            <w:tcW w:w="865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F00796" w:rsidRDefault="00E644D8">
            <w:pPr>
              <w:rPr>
                <w:rFonts w:ascii="Arial" w:hAnsi="Arial" w:cs="Arial"/>
                <w:b/>
                <w:sz w:val="16"/>
                <w:szCs w:val="16"/>
              </w:rPr>
            </w:pPr>
            <w:r>
              <w:rPr>
                <w:rFonts w:ascii="Arial" w:hAnsi="Arial" w:cs="Arial"/>
                <w:b/>
                <w:sz w:val="16"/>
                <w:szCs w:val="16"/>
              </w:rPr>
              <w:t>TOTAL (TL)</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796" w:rsidRDefault="00F00796">
            <w:pPr>
              <w:jc w:val="center"/>
              <w:rPr>
                <w:rFonts w:ascii="Arial" w:hAnsi="Arial" w:cs="Arial"/>
                <w:sz w:val="18"/>
                <w:szCs w:val="18"/>
              </w:rPr>
            </w:pPr>
          </w:p>
        </w:tc>
      </w:tr>
    </w:tbl>
    <w:p w:rsidR="00F00796" w:rsidRDefault="00E644D8">
      <w:pPr>
        <w:ind w:left="-142"/>
        <w:jc w:val="both"/>
        <w:rPr>
          <w:rFonts w:ascii="Arial" w:hAnsi="Arial" w:cs="Arial"/>
          <w:sz w:val="14"/>
          <w:szCs w:val="14"/>
        </w:rPr>
      </w:pPr>
      <w:r>
        <w:rPr>
          <w:rFonts w:ascii="Arial" w:hAnsi="Arial" w:cs="Arial"/>
          <w:b/>
          <w:sz w:val="14"/>
          <w:szCs w:val="14"/>
        </w:rPr>
        <w:t xml:space="preserve">(*) </w:t>
      </w:r>
      <w:r>
        <w:rPr>
          <w:rFonts w:ascii="Arial" w:hAnsi="Arial" w:cs="Arial"/>
          <w:sz w:val="14"/>
          <w:szCs w:val="14"/>
        </w:rPr>
        <w:t xml:space="preserve">For the travels with private/official/rental vehicle, fee of 6 liters of unleaded fuel for each 100 km is paid. </w:t>
      </w:r>
    </w:p>
    <w:p w:rsidR="00F00796" w:rsidRDefault="00E644D8">
      <w:pPr>
        <w:pStyle w:val="WW-NormalWeb1"/>
        <w:spacing w:before="40" w:after="0"/>
        <w:ind w:left="-142"/>
        <w:jc w:val="both"/>
        <w:rPr>
          <w:rFonts w:ascii="Arial" w:hAnsi="Arial" w:cs="Arial"/>
          <w:sz w:val="14"/>
          <w:szCs w:val="14"/>
          <w:lang w:val="en-US"/>
        </w:rPr>
      </w:pPr>
      <w:r>
        <w:rPr>
          <w:rFonts w:ascii="Arial" w:hAnsi="Arial" w:cs="Arial"/>
          <w:b/>
          <w:sz w:val="14"/>
          <w:szCs w:val="14"/>
          <w:lang w:val="en-US"/>
        </w:rPr>
        <w:t xml:space="preserve">(**) </w:t>
      </w:r>
      <w:r>
        <w:rPr>
          <w:rFonts w:ascii="Arial" w:eastAsia="Calibri" w:hAnsi="Arial" w:cs="Arial"/>
          <w:sz w:val="14"/>
          <w:szCs w:val="14"/>
          <w:lang w:val="en-US" w:eastAsia="tr-TR"/>
        </w:rPr>
        <w:t>Daily allowance and accommodation costs in abroad are calculated and budgeted in accordance with the provisions of the Travel Allowance Law No. 6245.</w:t>
      </w:r>
    </w:p>
    <w:p w:rsidR="00F00796" w:rsidRDefault="00F00796">
      <w:pPr>
        <w:pStyle w:val="WW-NormalWeb1"/>
        <w:spacing w:before="40" w:after="0"/>
        <w:ind w:left="-142"/>
        <w:jc w:val="both"/>
        <w:rPr>
          <w:rFonts w:ascii="Arial" w:hAnsi="Arial" w:cs="Arial"/>
          <w:sz w:val="14"/>
          <w:szCs w:val="14"/>
          <w:lang w:val="en-US"/>
        </w:rPr>
      </w:pPr>
    </w:p>
    <w:p w:rsidR="00F00796" w:rsidRDefault="00F00796">
      <w:pPr>
        <w:pStyle w:val="WW-NormalWeb1"/>
        <w:spacing w:before="40" w:after="0"/>
        <w:ind w:left="-142"/>
        <w:jc w:val="both"/>
        <w:rPr>
          <w:rFonts w:ascii="Arial" w:hAnsi="Arial" w:cs="Arial"/>
          <w:sz w:val="14"/>
          <w:szCs w:val="14"/>
          <w:lang w:val="en-US"/>
        </w:rPr>
      </w:pPr>
    </w:p>
    <w:p w:rsidR="00F00796" w:rsidRDefault="00F00796">
      <w:pPr>
        <w:pStyle w:val="WW-NormalWeb1"/>
        <w:spacing w:before="40" w:after="0"/>
        <w:ind w:left="-142"/>
        <w:jc w:val="both"/>
        <w:rPr>
          <w:rFonts w:ascii="Arial" w:hAnsi="Arial" w:cs="Arial"/>
          <w:sz w:val="14"/>
          <w:szCs w:val="14"/>
          <w:lang w:val="en-US"/>
        </w:rPr>
      </w:pPr>
    </w:p>
    <w:tbl>
      <w:tblPr>
        <w:tblW w:w="10207" w:type="dxa"/>
        <w:tblInd w:w="-34" w:type="dxa"/>
        <w:tblLayout w:type="fixed"/>
        <w:tblLook w:val="0000" w:firstRow="0" w:lastRow="0" w:firstColumn="0" w:lastColumn="0" w:noHBand="0" w:noVBand="0"/>
      </w:tblPr>
      <w:tblGrid>
        <w:gridCol w:w="8933"/>
        <w:gridCol w:w="1274"/>
      </w:tblGrid>
      <w:tr w:rsidR="00F00796">
        <w:tc>
          <w:tcPr>
            <w:tcW w:w="10206" w:type="dxa"/>
            <w:gridSpan w:val="2"/>
            <w:tcBorders>
              <w:top w:val="single" w:sz="8" w:space="0" w:color="000000"/>
              <w:left w:val="single" w:sz="8" w:space="0" w:color="000000"/>
              <w:bottom w:val="single" w:sz="8" w:space="0" w:color="000000"/>
              <w:right w:val="single" w:sz="8" w:space="0" w:color="000000"/>
            </w:tcBorders>
            <w:vAlign w:val="center"/>
          </w:tcPr>
          <w:p w:rsidR="00F00796" w:rsidRDefault="00E644D8">
            <w:pPr>
              <w:pStyle w:val="WW-NormalWeb1"/>
              <w:widowControl w:val="0"/>
              <w:snapToGrid w:val="0"/>
              <w:spacing w:before="60" w:after="60"/>
              <w:jc w:val="center"/>
              <w:rPr>
                <w:rFonts w:ascii="Arial" w:hAnsi="Arial" w:cs="Arial"/>
                <w:b/>
                <w:sz w:val="18"/>
                <w:szCs w:val="18"/>
                <w:lang w:val="en-US"/>
              </w:rPr>
            </w:pPr>
            <w:r>
              <w:rPr>
                <w:rFonts w:ascii="Arial" w:hAnsi="Arial" w:cs="Arial"/>
                <w:b/>
                <w:sz w:val="18"/>
                <w:szCs w:val="18"/>
                <w:lang w:val="en-US"/>
              </w:rPr>
              <w:t xml:space="preserve">Travel Expenses </w:t>
            </w:r>
          </w:p>
          <w:p w:rsidR="00F00796" w:rsidRDefault="00E644D8">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 xml:space="preserve"> Domestic/International Non-fieldwork Travels</w:t>
            </w:r>
          </w:p>
          <w:p w:rsidR="00F00796" w:rsidRDefault="00E644D8">
            <w:pPr>
              <w:pStyle w:val="WW-NormalWeb1"/>
              <w:widowControl w:val="0"/>
              <w:snapToGrid w:val="0"/>
              <w:spacing w:before="60" w:after="60"/>
              <w:jc w:val="center"/>
              <w:rPr>
                <w:rFonts w:ascii="Arial" w:hAnsi="Arial" w:cs="Arial"/>
                <w:b/>
                <w:sz w:val="18"/>
                <w:szCs w:val="18"/>
                <w:lang w:val="en-US"/>
              </w:rPr>
            </w:pPr>
            <w:r>
              <w:rPr>
                <w:rFonts w:ascii="Arial" w:hAnsi="Arial" w:cs="Arial"/>
                <w:b/>
                <w:sz w:val="16"/>
                <w:szCs w:val="16"/>
                <w:lang w:val="en-US"/>
              </w:rPr>
              <w:t xml:space="preserve">(Participation in Scientific Meetings, Study Visits, etc. Activities)(*) (03.4) </w:t>
            </w:r>
          </w:p>
        </w:tc>
      </w:tr>
      <w:tr w:rsidR="00F00796">
        <w:tc>
          <w:tcPr>
            <w:tcW w:w="8932" w:type="dxa"/>
            <w:tcBorders>
              <w:top w:val="single" w:sz="8" w:space="0" w:color="000000"/>
              <w:left w:val="single" w:sz="8" w:space="0" w:color="000000"/>
              <w:bottom w:val="single" w:sz="4" w:space="0" w:color="000000"/>
            </w:tcBorders>
            <w:vAlign w:val="center"/>
          </w:tcPr>
          <w:p w:rsidR="00F00796" w:rsidRDefault="00F00796">
            <w:pPr>
              <w:pStyle w:val="WW-NormalWeb1"/>
              <w:widowControl w:val="0"/>
              <w:snapToGrid w:val="0"/>
              <w:spacing w:before="60" w:after="60"/>
              <w:rPr>
                <w:rFonts w:ascii="Arial" w:hAnsi="Arial" w:cs="Arial"/>
                <w:b/>
                <w:sz w:val="16"/>
                <w:szCs w:val="16"/>
                <w:lang w:val="en-US"/>
              </w:rPr>
            </w:pPr>
          </w:p>
        </w:tc>
        <w:tc>
          <w:tcPr>
            <w:tcW w:w="1274" w:type="dxa"/>
            <w:tcBorders>
              <w:top w:val="single" w:sz="8" w:space="0" w:color="000000"/>
              <w:left w:val="single" w:sz="8" w:space="0" w:color="000000"/>
              <w:bottom w:val="single" w:sz="4" w:space="0" w:color="000000"/>
              <w:right w:val="single" w:sz="8" w:space="0" w:color="000000"/>
            </w:tcBorders>
            <w:vAlign w:val="center"/>
          </w:tcPr>
          <w:p w:rsidR="00F00796" w:rsidRDefault="00E644D8">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TOTAL (TL)</w:t>
            </w:r>
          </w:p>
        </w:tc>
      </w:tr>
      <w:tr w:rsidR="00F00796">
        <w:tc>
          <w:tcPr>
            <w:tcW w:w="8932" w:type="dxa"/>
            <w:tcBorders>
              <w:top w:val="single" w:sz="4" w:space="0" w:color="000000"/>
              <w:left w:val="single" w:sz="8" w:space="0" w:color="000000"/>
              <w:bottom w:val="single" w:sz="4" w:space="0" w:color="000000"/>
            </w:tcBorders>
            <w:vAlign w:val="center"/>
          </w:tcPr>
          <w:p w:rsidR="00F00796" w:rsidRDefault="00E644D8">
            <w:pPr>
              <w:pStyle w:val="WW-NormalWeb1"/>
              <w:widowControl w:val="0"/>
              <w:snapToGrid w:val="0"/>
              <w:spacing w:before="60" w:after="60"/>
              <w:rPr>
                <w:rFonts w:ascii="Arial" w:hAnsi="Arial" w:cs="Arial"/>
                <w:b/>
                <w:sz w:val="16"/>
                <w:szCs w:val="16"/>
                <w:lang w:val="en-US"/>
              </w:rPr>
            </w:pPr>
            <w:r>
              <w:rPr>
                <w:rFonts w:ascii="Arial" w:hAnsi="Arial" w:cs="Arial"/>
                <w:b/>
                <w:sz w:val="16"/>
                <w:szCs w:val="16"/>
                <w:lang w:val="en-US"/>
              </w:rPr>
              <w:t>Domestic/International Travel</w:t>
            </w:r>
          </w:p>
        </w:tc>
        <w:tc>
          <w:tcPr>
            <w:tcW w:w="1274" w:type="dxa"/>
            <w:tcBorders>
              <w:top w:val="single" w:sz="4" w:space="0" w:color="000000"/>
              <w:left w:val="single" w:sz="8" w:space="0" w:color="000000"/>
              <w:bottom w:val="single" w:sz="4" w:space="0" w:color="000000"/>
              <w:right w:val="single" w:sz="8" w:space="0" w:color="000000"/>
            </w:tcBorders>
            <w:vAlign w:val="center"/>
          </w:tcPr>
          <w:p w:rsidR="00F00796" w:rsidRDefault="00F00796">
            <w:pPr>
              <w:pStyle w:val="WW-NormalWeb1"/>
              <w:widowControl w:val="0"/>
              <w:snapToGrid w:val="0"/>
              <w:spacing w:before="60" w:after="60"/>
              <w:rPr>
                <w:rFonts w:ascii="Arial" w:hAnsi="Arial" w:cs="Arial"/>
                <w:sz w:val="16"/>
                <w:szCs w:val="16"/>
                <w:lang w:val="en-US"/>
              </w:rPr>
            </w:pPr>
          </w:p>
        </w:tc>
      </w:tr>
      <w:tr w:rsidR="00F00796">
        <w:tc>
          <w:tcPr>
            <w:tcW w:w="8932" w:type="dxa"/>
            <w:tcBorders>
              <w:top w:val="single" w:sz="4" w:space="0" w:color="000000"/>
              <w:left w:val="single" w:sz="8" w:space="0" w:color="000000"/>
              <w:bottom w:val="single" w:sz="4" w:space="0" w:color="000000"/>
            </w:tcBorders>
            <w:vAlign w:val="center"/>
          </w:tcPr>
          <w:p w:rsidR="00F00796" w:rsidRDefault="00E644D8">
            <w:pPr>
              <w:pStyle w:val="Default"/>
              <w:widowControl w:val="0"/>
              <w:rPr>
                <w:color w:val="auto"/>
                <w:sz w:val="16"/>
                <w:szCs w:val="16"/>
                <w:lang w:val="en-US"/>
              </w:rPr>
            </w:pPr>
            <w:r>
              <w:rPr>
                <w:b/>
                <w:bCs/>
                <w:color w:val="auto"/>
                <w:sz w:val="16"/>
                <w:szCs w:val="16"/>
                <w:lang w:val="en-US"/>
              </w:rPr>
              <w:t xml:space="preserve">International Flight Ticket (Requested from TUBITAK) (**) </w:t>
            </w:r>
          </w:p>
        </w:tc>
        <w:tc>
          <w:tcPr>
            <w:tcW w:w="1274" w:type="dxa"/>
            <w:tcBorders>
              <w:top w:val="single" w:sz="4" w:space="0" w:color="000000"/>
              <w:left w:val="single" w:sz="8" w:space="0" w:color="000000"/>
              <w:bottom w:val="single" w:sz="4" w:space="0" w:color="000000"/>
              <w:right w:val="single" w:sz="8" w:space="0" w:color="000000"/>
            </w:tcBorders>
            <w:vAlign w:val="center"/>
          </w:tcPr>
          <w:p w:rsidR="00F00796" w:rsidRDefault="00F00796">
            <w:pPr>
              <w:pStyle w:val="WW-NormalWeb1"/>
              <w:widowControl w:val="0"/>
              <w:snapToGrid w:val="0"/>
              <w:spacing w:before="60" w:after="60"/>
              <w:rPr>
                <w:rFonts w:ascii="Arial" w:hAnsi="Arial" w:cs="Arial"/>
                <w:sz w:val="16"/>
                <w:szCs w:val="16"/>
                <w:lang w:val="en-US"/>
              </w:rPr>
            </w:pPr>
          </w:p>
        </w:tc>
      </w:tr>
    </w:tbl>
    <w:p w:rsidR="00F00796" w:rsidRDefault="00E644D8">
      <w:pPr>
        <w:pStyle w:val="WW-NormalWeb1"/>
        <w:spacing w:before="0" w:after="0"/>
        <w:ind w:left="-142"/>
        <w:jc w:val="both"/>
        <w:rPr>
          <w:rFonts w:ascii="Arial" w:hAnsi="Arial" w:cs="Arial"/>
          <w:sz w:val="14"/>
          <w:szCs w:val="14"/>
          <w:lang w:val="en-US"/>
        </w:rPr>
      </w:pPr>
      <w:r>
        <w:rPr>
          <w:rFonts w:ascii="Arial" w:hAnsi="Arial" w:cs="Arial"/>
          <w:sz w:val="14"/>
          <w:szCs w:val="14"/>
          <w:lang w:val="en-US"/>
        </w:rPr>
        <w:t xml:space="preserve">(*) Domestic/international travels for activities other than fieldwork no more than </w:t>
      </w:r>
      <w:r w:rsidR="00E4455F">
        <w:rPr>
          <w:rFonts w:ascii="Arial" w:hAnsi="Arial" w:cs="Arial"/>
          <w:sz w:val="14"/>
          <w:szCs w:val="14"/>
          <w:lang w:val="en-US"/>
        </w:rPr>
        <w:t>116</w:t>
      </w:r>
      <w:r>
        <w:rPr>
          <w:rFonts w:ascii="Arial" w:hAnsi="Arial" w:cs="Arial"/>
          <w:sz w:val="14"/>
          <w:szCs w:val="14"/>
          <w:lang w:val="en-US"/>
        </w:rPr>
        <w:t>.000 TL in total are paid.</w:t>
      </w:r>
    </w:p>
    <w:p w:rsidR="00F00796" w:rsidRDefault="00E644D8">
      <w:pPr>
        <w:pStyle w:val="WW-NormalWeb1"/>
        <w:spacing w:before="0" w:after="0"/>
        <w:ind w:left="-142"/>
        <w:jc w:val="both"/>
        <w:rPr>
          <w:rFonts w:ascii="Arial" w:hAnsi="Arial" w:cs="Arial"/>
          <w:sz w:val="14"/>
          <w:szCs w:val="14"/>
          <w:lang w:val="en-US"/>
        </w:rPr>
      </w:pPr>
      <w:r>
        <w:rPr>
          <w:rFonts w:ascii="Arial" w:hAnsi="Arial" w:cs="Arial"/>
          <w:sz w:val="14"/>
          <w:szCs w:val="14"/>
          <w:lang w:val="en-US"/>
        </w:rPr>
        <w:t xml:space="preserve">(**) If a researcher outside Türkiye is involved in the project, the travel expenses should be written in this section and the fee to be paid to the person should be written in the Subcontracts/Services section. </w:t>
      </w:r>
    </w:p>
    <w:p w:rsidR="00F00796" w:rsidRDefault="00F00796">
      <w:pPr>
        <w:pStyle w:val="WW-NormalWeb1"/>
        <w:spacing w:before="0" w:after="0"/>
        <w:ind w:left="-142"/>
        <w:jc w:val="both"/>
        <w:rPr>
          <w:rFonts w:ascii="Arial" w:hAnsi="Arial" w:cs="Arial"/>
          <w:sz w:val="14"/>
          <w:szCs w:val="14"/>
          <w:lang w:val="en-US"/>
        </w:rPr>
      </w:pPr>
    </w:p>
    <w:p w:rsidR="00F00796" w:rsidRDefault="00F00796">
      <w:pPr>
        <w:pStyle w:val="WW-NormalWeb1"/>
        <w:spacing w:before="0" w:after="0"/>
        <w:jc w:val="both"/>
        <w:rPr>
          <w:rFonts w:ascii="Arial" w:hAnsi="Arial" w:cs="Arial"/>
          <w:sz w:val="14"/>
          <w:szCs w:val="14"/>
          <w:lang w:val="en-US"/>
        </w:rPr>
      </w:pPr>
    </w:p>
    <w:tbl>
      <w:tblPr>
        <w:tblW w:w="10348" w:type="dxa"/>
        <w:tblInd w:w="108" w:type="dxa"/>
        <w:tblLayout w:type="fixed"/>
        <w:tblLook w:val="0000" w:firstRow="0" w:lastRow="0" w:firstColumn="0" w:lastColumn="0" w:noHBand="0" w:noVBand="0"/>
      </w:tblPr>
      <w:tblGrid>
        <w:gridCol w:w="4254"/>
        <w:gridCol w:w="2268"/>
        <w:gridCol w:w="2267"/>
        <w:gridCol w:w="1559"/>
      </w:tblGrid>
      <w:tr w:rsidR="00F00796">
        <w:trPr>
          <w:trHeight w:val="339"/>
        </w:trPr>
        <w:tc>
          <w:tcPr>
            <w:tcW w:w="10347" w:type="dxa"/>
            <w:gridSpan w:val="4"/>
            <w:tcBorders>
              <w:top w:val="single" w:sz="8" w:space="0" w:color="000000"/>
              <w:left w:val="single" w:sz="8" w:space="0" w:color="000000"/>
              <w:bottom w:val="single" w:sz="8" w:space="0" w:color="000000"/>
              <w:right w:val="single" w:sz="8" w:space="0" w:color="000000"/>
            </w:tcBorders>
          </w:tcPr>
          <w:p w:rsidR="00F00796" w:rsidRDefault="00E644D8">
            <w:pPr>
              <w:pStyle w:val="WW-NormalWeb1"/>
              <w:widowControl w:val="0"/>
              <w:snapToGrid w:val="0"/>
              <w:spacing w:before="60" w:after="60"/>
              <w:jc w:val="center"/>
              <w:rPr>
                <w:rFonts w:ascii="Arial" w:hAnsi="Arial" w:cs="Arial"/>
                <w:b/>
                <w:sz w:val="18"/>
                <w:szCs w:val="18"/>
                <w:lang w:val="en-US"/>
              </w:rPr>
            </w:pPr>
            <w:r>
              <w:rPr>
                <w:rFonts w:ascii="Arial" w:hAnsi="Arial" w:cs="Arial"/>
                <w:b/>
                <w:sz w:val="18"/>
                <w:szCs w:val="18"/>
                <w:lang w:val="en-US"/>
              </w:rPr>
              <w:t>Scholarship Fees (*) (05.4)</w:t>
            </w:r>
          </w:p>
        </w:tc>
      </w:tr>
      <w:tr w:rsidR="00F00796">
        <w:trPr>
          <w:trHeight w:val="559"/>
        </w:trPr>
        <w:tc>
          <w:tcPr>
            <w:tcW w:w="4253" w:type="dxa"/>
            <w:tcBorders>
              <w:top w:val="single" w:sz="8" w:space="0" w:color="000000"/>
              <w:left w:val="single" w:sz="8" w:space="0" w:color="000000"/>
              <w:bottom w:val="single" w:sz="8" w:space="0" w:color="000000"/>
              <w:right w:val="single" w:sz="8" w:space="0" w:color="000000"/>
            </w:tcBorders>
            <w:vAlign w:val="center"/>
          </w:tcPr>
          <w:p w:rsidR="00F00796" w:rsidRDefault="00E644D8">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Qualification</w:t>
            </w:r>
          </w:p>
          <w:p w:rsidR="00F00796" w:rsidRDefault="00E644D8">
            <w:pPr>
              <w:pStyle w:val="WW-NormalWeb1"/>
              <w:widowControl w:val="0"/>
              <w:snapToGrid w:val="0"/>
              <w:spacing w:before="60" w:after="60"/>
              <w:jc w:val="center"/>
              <w:rPr>
                <w:rFonts w:ascii="Arial" w:hAnsi="Arial" w:cs="Arial"/>
                <w:sz w:val="16"/>
                <w:szCs w:val="16"/>
                <w:lang w:val="en-US"/>
              </w:rPr>
            </w:pPr>
            <w:r>
              <w:rPr>
                <w:rFonts w:ascii="Arial" w:hAnsi="Arial" w:cs="Arial"/>
                <w:sz w:val="16"/>
                <w:szCs w:val="16"/>
                <w:lang w:val="en-US"/>
              </w:rPr>
              <w:t>(Undergraduate/Master/PhD/Postdoctoral researcher)</w:t>
            </w:r>
          </w:p>
        </w:tc>
        <w:tc>
          <w:tcPr>
            <w:tcW w:w="2268" w:type="dxa"/>
            <w:tcBorders>
              <w:top w:val="single" w:sz="8" w:space="0" w:color="000000"/>
              <w:left w:val="single" w:sz="8" w:space="0" w:color="000000"/>
              <w:bottom w:val="single" w:sz="8" w:space="0" w:color="000000"/>
              <w:right w:val="single" w:sz="8" w:space="0" w:color="000000"/>
            </w:tcBorders>
            <w:vAlign w:val="center"/>
          </w:tcPr>
          <w:p w:rsidR="00F00796" w:rsidRDefault="00E644D8">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Involvement Duration (month)</w:t>
            </w:r>
          </w:p>
        </w:tc>
        <w:tc>
          <w:tcPr>
            <w:tcW w:w="2267" w:type="dxa"/>
            <w:tcBorders>
              <w:top w:val="single" w:sz="8" w:space="0" w:color="000000"/>
              <w:left w:val="single" w:sz="8" w:space="0" w:color="000000"/>
              <w:bottom w:val="single" w:sz="8" w:space="0" w:color="000000"/>
              <w:right w:val="single" w:sz="8" w:space="0" w:color="000000"/>
            </w:tcBorders>
            <w:vAlign w:val="center"/>
          </w:tcPr>
          <w:p w:rsidR="00F00796" w:rsidRDefault="00E644D8">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Amount of scholarship (TL/month)</w:t>
            </w:r>
          </w:p>
        </w:tc>
        <w:tc>
          <w:tcPr>
            <w:tcW w:w="1559" w:type="dxa"/>
            <w:tcBorders>
              <w:top w:val="single" w:sz="8" w:space="0" w:color="000000"/>
              <w:left w:val="single" w:sz="8" w:space="0" w:color="000000"/>
              <w:bottom w:val="single" w:sz="8" w:space="0" w:color="000000"/>
              <w:right w:val="single" w:sz="8" w:space="0" w:color="000000"/>
            </w:tcBorders>
            <w:vAlign w:val="center"/>
          </w:tcPr>
          <w:p w:rsidR="00F00796" w:rsidRDefault="00E644D8">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Total                    (TL)</w:t>
            </w:r>
          </w:p>
        </w:tc>
      </w:tr>
      <w:tr w:rsidR="00F00796">
        <w:trPr>
          <w:trHeight w:val="326"/>
        </w:trPr>
        <w:tc>
          <w:tcPr>
            <w:tcW w:w="4253" w:type="dxa"/>
            <w:tcBorders>
              <w:top w:val="single" w:sz="8" w:space="0" w:color="000000"/>
              <w:left w:val="single" w:sz="8" w:space="0" w:color="000000"/>
              <w:bottom w:val="single" w:sz="4" w:space="0" w:color="000000"/>
              <w:right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2268" w:type="dxa"/>
            <w:tcBorders>
              <w:top w:val="single" w:sz="8" w:space="0" w:color="000000"/>
              <w:left w:val="single" w:sz="8" w:space="0" w:color="000000"/>
              <w:bottom w:val="single" w:sz="4" w:space="0" w:color="000000"/>
              <w:right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2267" w:type="dxa"/>
            <w:tcBorders>
              <w:top w:val="single" w:sz="8" w:space="0" w:color="000000"/>
              <w:left w:val="single" w:sz="8" w:space="0" w:color="000000"/>
              <w:bottom w:val="single" w:sz="4" w:space="0" w:color="000000"/>
              <w:right w:val="single" w:sz="8" w:space="0" w:color="000000"/>
            </w:tcBorders>
            <w:vAlign w:val="center"/>
          </w:tcPr>
          <w:p w:rsidR="00F00796" w:rsidRDefault="00F00796">
            <w:pPr>
              <w:pStyle w:val="WW-NormalWeb1"/>
              <w:widowControl w:val="0"/>
              <w:snapToGrid w:val="0"/>
              <w:spacing w:before="0" w:after="0"/>
              <w:jc w:val="both"/>
              <w:rPr>
                <w:rFonts w:ascii="Arial" w:hAnsi="Arial" w:cs="Arial"/>
                <w:sz w:val="18"/>
                <w:szCs w:val="18"/>
                <w:lang w:val="en-US"/>
              </w:rPr>
            </w:pPr>
          </w:p>
        </w:tc>
        <w:tc>
          <w:tcPr>
            <w:tcW w:w="1559" w:type="dxa"/>
            <w:tcBorders>
              <w:top w:val="single" w:sz="8" w:space="0" w:color="000000"/>
              <w:left w:val="single" w:sz="8" w:space="0" w:color="000000"/>
              <w:bottom w:val="single" w:sz="4" w:space="0" w:color="000000"/>
              <w:right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r>
      <w:tr w:rsidR="00F00796">
        <w:trPr>
          <w:trHeight w:val="345"/>
        </w:trPr>
        <w:tc>
          <w:tcPr>
            <w:tcW w:w="4253" w:type="dxa"/>
            <w:tcBorders>
              <w:left w:val="single" w:sz="8" w:space="0" w:color="000000"/>
              <w:bottom w:val="single" w:sz="8" w:space="0" w:color="000000"/>
              <w:right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2268" w:type="dxa"/>
            <w:tcBorders>
              <w:left w:val="single" w:sz="8" w:space="0" w:color="000000"/>
              <w:bottom w:val="single" w:sz="8" w:space="0" w:color="000000"/>
              <w:right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2267" w:type="dxa"/>
            <w:tcBorders>
              <w:top w:val="single" w:sz="4" w:space="0" w:color="000000"/>
              <w:left w:val="single" w:sz="8" w:space="0" w:color="000000"/>
              <w:bottom w:val="single" w:sz="8" w:space="0" w:color="000000"/>
              <w:right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1559" w:type="dxa"/>
            <w:tcBorders>
              <w:left w:val="single" w:sz="8" w:space="0" w:color="000000"/>
              <w:bottom w:val="single" w:sz="8" w:space="0" w:color="000000"/>
              <w:right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r>
      <w:tr w:rsidR="00F00796">
        <w:trPr>
          <w:trHeight w:val="352"/>
        </w:trPr>
        <w:tc>
          <w:tcPr>
            <w:tcW w:w="8788" w:type="dxa"/>
            <w:gridSpan w:val="3"/>
            <w:tcBorders>
              <w:top w:val="single" w:sz="8" w:space="0" w:color="000000"/>
              <w:left w:val="single" w:sz="8" w:space="0" w:color="000000"/>
              <w:bottom w:val="single" w:sz="8" w:space="0" w:color="000000"/>
              <w:right w:val="single" w:sz="8" w:space="0" w:color="000000"/>
            </w:tcBorders>
            <w:vAlign w:val="center"/>
          </w:tcPr>
          <w:p w:rsidR="00F00796" w:rsidRDefault="00E644D8">
            <w:pPr>
              <w:pStyle w:val="WW-NormalWeb1"/>
              <w:widowControl w:val="0"/>
              <w:snapToGrid w:val="0"/>
              <w:spacing w:before="60" w:after="60"/>
              <w:jc w:val="right"/>
              <w:rPr>
                <w:rFonts w:ascii="Arial" w:hAnsi="Arial" w:cs="Arial"/>
                <w:b/>
                <w:sz w:val="18"/>
                <w:szCs w:val="18"/>
                <w:lang w:val="en-US"/>
              </w:rPr>
            </w:pPr>
            <w:r>
              <w:rPr>
                <w:rFonts w:ascii="Arial" w:hAnsi="Arial" w:cs="Arial"/>
                <w:b/>
                <w:sz w:val="18"/>
                <w:szCs w:val="18"/>
                <w:lang w:val="en-US"/>
              </w:rPr>
              <w:t>TOTAL</w:t>
            </w:r>
          </w:p>
        </w:tc>
        <w:tc>
          <w:tcPr>
            <w:tcW w:w="1559" w:type="dxa"/>
            <w:tcBorders>
              <w:top w:val="single" w:sz="8" w:space="0" w:color="000000"/>
              <w:left w:val="single" w:sz="8" w:space="0" w:color="000000"/>
              <w:bottom w:val="single" w:sz="8" w:space="0" w:color="000000"/>
              <w:right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r>
    </w:tbl>
    <w:p w:rsidR="00F00796" w:rsidRDefault="00E644D8">
      <w:pPr>
        <w:pStyle w:val="WW-NormalWeb1"/>
        <w:spacing w:before="0" w:after="0"/>
        <w:ind w:right="-603"/>
        <w:jc w:val="both"/>
        <w:rPr>
          <w:rFonts w:ascii="Arial" w:hAnsi="Arial" w:cs="Arial"/>
          <w:sz w:val="14"/>
          <w:szCs w:val="14"/>
          <w:lang w:val="en-US"/>
        </w:rPr>
      </w:pPr>
      <w:r>
        <w:rPr>
          <w:rFonts w:ascii="Arial" w:hAnsi="Arial" w:cs="Arial"/>
          <w:b/>
          <w:sz w:val="14"/>
          <w:szCs w:val="14"/>
          <w:lang w:val="en-US"/>
        </w:rPr>
        <w:t>(*)</w:t>
      </w:r>
      <w:r>
        <w:rPr>
          <w:rFonts w:ascii="Arial" w:hAnsi="Arial" w:cs="Arial"/>
          <w:sz w:val="14"/>
          <w:szCs w:val="14"/>
          <w:lang w:val="en-US"/>
        </w:rPr>
        <w:t xml:space="preserve"> Detailed information about the activities of scholar(s) carried out in the project is given on an additional page.</w:t>
      </w:r>
      <w:r>
        <w:rPr>
          <w:lang w:val="en-US"/>
        </w:rPr>
        <w:t xml:space="preserve"> </w:t>
      </w:r>
      <w:r>
        <w:rPr>
          <w:rFonts w:ascii="Arial" w:hAnsi="Arial" w:cs="Arial"/>
          <w:sz w:val="14"/>
          <w:szCs w:val="14"/>
          <w:lang w:val="en-US"/>
        </w:rPr>
        <w:t>It is expected that the education fields or thesis subjects of scholars should be related with the scientific area(s) of the project. Scholars cannot participate in more than one project at the same time. Any person receiving partial scholarships from BIDEB are not also paid for scholarships.</w:t>
      </w:r>
    </w:p>
    <w:p w:rsidR="00F00796" w:rsidRDefault="00F00796">
      <w:pPr>
        <w:pStyle w:val="WW-NormalWeb1"/>
        <w:spacing w:before="0" w:after="0"/>
        <w:ind w:right="-603"/>
        <w:jc w:val="both"/>
        <w:rPr>
          <w:rFonts w:ascii="Arial" w:hAnsi="Arial" w:cs="Arial"/>
          <w:sz w:val="14"/>
          <w:szCs w:val="14"/>
          <w:lang w:val="en-US"/>
        </w:rPr>
      </w:pPr>
    </w:p>
    <w:p w:rsidR="00F00796" w:rsidRDefault="00E644D8">
      <w:pPr>
        <w:widowControl/>
        <w:suppressAutoHyphens w:val="0"/>
        <w:ind w:right="-603"/>
        <w:jc w:val="both"/>
        <w:textAlignment w:val="baseline"/>
        <w:rPr>
          <w:rFonts w:ascii="Arial" w:hAnsi="Arial" w:cs="Arial"/>
          <w:sz w:val="14"/>
          <w:szCs w:val="14"/>
        </w:rPr>
      </w:pPr>
      <w:r>
        <w:rPr>
          <w:rFonts w:ascii="Arial" w:hAnsi="Arial" w:cs="Arial"/>
          <w:sz w:val="14"/>
          <w:szCs w:val="14"/>
        </w:rPr>
        <w:t xml:space="preserve">In order to become an undergraduate scholar, it is necessary to be in the undergraduate student program of a higher education institution in Türkiye (except for special students and prep students) and not to work in any institution for a fee. At most 4 undergraduate students can take part in one project as an undergrad-scholar simultaneously. </w:t>
      </w:r>
    </w:p>
    <w:p w:rsidR="00F00796" w:rsidRDefault="00F00796">
      <w:pPr>
        <w:widowControl/>
        <w:suppressAutoHyphens w:val="0"/>
        <w:ind w:right="-603"/>
        <w:jc w:val="both"/>
        <w:textAlignment w:val="baseline"/>
        <w:rPr>
          <w:rFonts w:ascii="Arial" w:hAnsi="Arial" w:cs="Arial"/>
          <w:sz w:val="14"/>
          <w:szCs w:val="14"/>
        </w:rPr>
      </w:pPr>
    </w:p>
    <w:p w:rsidR="00F00796" w:rsidRDefault="00F00796">
      <w:pPr>
        <w:widowControl/>
        <w:suppressAutoHyphens w:val="0"/>
        <w:jc w:val="both"/>
        <w:textAlignment w:val="baseline"/>
        <w:rPr>
          <w:rFonts w:ascii="Arial" w:hAnsi="Arial" w:cs="Arial"/>
          <w:sz w:val="14"/>
          <w:szCs w:val="14"/>
        </w:rPr>
      </w:pPr>
    </w:p>
    <w:p w:rsidR="00F00796" w:rsidRDefault="00E644D8">
      <w:pPr>
        <w:widowControl/>
        <w:tabs>
          <w:tab w:val="left" w:pos="360"/>
        </w:tabs>
        <w:suppressAutoHyphens w:val="0"/>
        <w:spacing w:after="120"/>
        <w:jc w:val="center"/>
        <w:rPr>
          <w:rFonts w:ascii="Arial" w:hAnsi="Arial" w:cs="Arial"/>
          <w:b/>
          <w:bCs/>
          <w:sz w:val="18"/>
          <w:szCs w:val="18"/>
        </w:rPr>
      </w:pPr>
      <w:r>
        <w:rPr>
          <w:rFonts w:ascii="Arial" w:hAnsi="Arial" w:cs="Arial"/>
          <w:b/>
          <w:bCs/>
          <w:sz w:val="18"/>
          <w:szCs w:val="18"/>
        </w:rPr>
        <w:t>Upper Limits of Scholarship</w:t>
      </w:r>
    </w:p>
    <w:tbl>
      <w:tblPr>
        <w:tblW w:w="10377" w:type="dxa"/>
        <w:tblInd w:w="108" w:type="dxa"/>
        <w:tblLayout w:type="fixed"/>
        <w:tblLook w:val="04A0" w:firstRow="1" w:lastRow="0" w:firstColumn="1" w:lastColumn="0" w:noHBand="0" w:noVBand="1"/>
      </w:tblPr>
      <w:tblGrid>
        <w:gridCol w:w="3544"/>
        <w:gridCol w:w="3289"/>
        <w:gridCol w:w="3544"/>
      </w:tblGrid>
      <w:tr w:rsidR="00EA0C1E" w:rsidTr="0029550B">
        <w:trPr>
          <w:trHeight w:val="229"/>
        </w:trPr>
        <w:tc>
          <w:tcPr>
            <w:tcW w:w="3544" w:type="dxa"/>
            <w:tcBorders>
              <w:top w:val="single" w:sz="4" w:space="0" w:color="000000"/>
              <w:left w:val="single" w:sz="4" w:space="0" w:color="000000"/>
              <w:bottom w:val="single" w:sz="4" w:space="0" w:color="000000"/>
              <w:right w:val="single" w:sz="4" w:space="0" w:color="000000"/>
            </w:tcBorders>
            <w:vAlign w:val="center"/>
          </w:tcPr>
          <w:p w:rsidR="00EA0C1E" w:rsidRDefault="00EA0C1E" w:rsidP="0029550B">
            <w:pPr>
              <w:suppressAutoHyphens w:val="0"/>
              <w:jc w:val="center"/>
              <w:rPr>
                <w:rFonts w:ascii="Arial" w:hAnsi="Arial" w:cs="Arial"/>
                <w:b/>
                <w:bCs/>
                <w:sz w:val="16"/>
                <w:szCs w:val="16"/>
              </w:rPr>
            </w:pPr>
            <w:r>
              <w:rPr>
                <w:rFonts w:ascii="Arial" w:hAnsi="Arial" w:cs="Arial"/>
                <w:b/>
                <w:bCs/>
                <w:sz w:val="16"/>
                <w:szCs w:val="16"/>
              </w:rPr>
              <w:t>Qualification</w:t>
            </w:r>
          </w:p>
        </w:tc>
        <w:tc>
          <w:tcPr>
            <w:tcW w:w="3289" w:type="dxa"/>
            <w:tcBorders>
              <w:top w:val="single" w:sz="4" w:space="0" w:color="000000"/>
              <w:left w:val="single" w:sz="4" w:space="0" w:color="000000"/>
              <w:bottom w:val="single" w:sz="4" w:space="0" w:color="000000"/>
              <w:right w:val="single" w:sz="4" w:space="0" w:color="000000"/>
            </w:tcBorders>
            <w:vAlign w:val="center"/>
          </w:tcPr>
          <w:p w:rsidR="00EA0C1E" w:rsidRDefault="00EA0C1E" w:rsidP="0029550B">
            <w:pPr>
              <w:suppressAutoHyphens w:val="0"/>
              <w:jc w:val="center"/>
              <w:rPr>
                <w:rFonts w:ascii="Arial" w:hAnsi="Arial" w:cs="Arial"/>
                <w:sz w:val="16"/>
                <w:szCs w:val="16"/>
              </w:rPr>
            </w:pPr>
            <w:r>
              <w:rPr>
                <w:rFonts w:ascii="Arial" w:hAnsi="Arial" w:cs="Arial"/>
                <w:b/>
                <w:sz w:val="16"/>
                <w:szCs w:val="16"/>
              </w:rPr>
              <w:t>Unemployed</w:t>
            </w:r>
          </w:p>
        </w:tc>
        <w:tc>
          <w:tcPr>
            <w:tcW w:w="3544" w:type="dxa"/>
            <w:tcBorders>
              <w:top w:val="single" w:sz="4" w:space="0" w:color="000000"/>
              <w:left w:val="single" w:sz="4" w:space="0" w:color="000000"/>
              <w:bottom w:val="single" w:sz="4" w:space="0" w:color="000000"/>
              <w:right w:val="single" w:sz="4" w:space="0" w:color="000000"/>
            </w:tcBorders>
            <w:vAlign w:val="center"/>
          </w:tcPr>
          <w:p w:rsidR="00EA0C1E" w:rsidRDefault="00EA0C1E" w:rsidP="0029550B">
            <w:pPr>
              <w:suppressAutoHyphens w:val="0"/>
              <w:jc w:val="center"/>
              <w:rPr>
                <w:rFonts w:ascii="Arial" w:hAnsi="Arial" w:cs="Arial"/>
                <w:sz w:val="16"/>
                <w:szCs w:val="16"/>
              </w:rPr>
            </w:pPr>
            <w:r>
              <w:rPr>
                <w:rFonts w:ascii="Arial" w:hAnsi="Arial" w:cs="Arial"/>
                <w:b/>
                <w:sz w:val="16"/>
                <w:szCs w:val="16"/>
              </w:rPr>
              <w:t>Employed</w:t>
            </w:r>
          </w:p>
        </w:tc>
      </w:tr>
      <w:tr w:rsidR="00FB119F" w:rsidTr="0029550B">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FB119F" w:rsidRDefault="00FB119F" w:rsidP="00FB119F">
            <w:pPr>
              <w:suppressAutoHyphens w:val="0"/>
              <w:contextualSpacing/>
              <w:rPr>
                <w:rFonts w:ascii="Arial" w:hAnsi="Arial" w:cs="Arial"/>
                <w:sz w:val="16"/>
                <w:szCs w:val="16"/>
              </w:rPr>
            </w:pPr>
            <w:r>
              <w:rPr>
                <w:rFonts w:ascii="Arial" w:hAnsi="Arial" w:cs="Arial"/>
                <w:sz w:val="16"/>
                <w:szCs w:val="16"/>
              </w:rPr>
              <w:t>Undergraduate Student</w:t>
            </w:r>
          </w:p>
        </w:tc>
        <w:tc>
          <w:tcPr>
            <w:tcW w:w="3289" w:type="dxa"/>
            <w:tcBorders>
              <w:top w:val="single" w:sz="4" w:space="0" w:color="000000"/>
              <w:left w:val="single" w:sz="4" w:space="0" w:color="000000"/>
              <w:bottom w:val="single" w:sz="4" w:space="0" w:color="000000"/>
              <w:right w:val="single" w:sz="4" w:space="0" w:color="000000"/>
            </w:tcBorders>
            <w:vAlign w:val="center"/>
          </w:tcPr>
          <w:p w:rsidR="00FB119F" w:rsidRDefault="00FB119F" w:rsidP="00FB119F">
            <w:pPr>
              <w:suppressAutoHyphens w:val="0"/>
              <w:jc w:val="center"/>
              <w:rPr>
                <w:rFonts w:ascii="Arial" w:hAnsi="Arial" w:cs="Arial"/>
                <w:sz w:val="16"/>
                <w:szCs w:val="16"/>
                <w:lang w:val="tr-TR"/>
              </w:rPr>
            </w:pPr>
            <w:r>
              <w:rPr>
                <w:rFonts w:ascii="Arial" w:hAnsi="Arial" w:cs="Arial"/>
                <w:sz w:val="16"/>
                <w:szCs w:val="16"/>
                <w:lang w:val="tr-TR"/>
              </w:rPr>
              <w:t>4.800.-TL/month</w:t>
            </w:r>
          </w:p>
        </w:tc>
        <w:tc>
          <w:tcPr>
            <w:tcW w:w="3544" w:type="dxa"/>
            <w:tcBorders>
              <w:top w:val="single" w:sz="4" w:space="0" w:color="000000"/>
              <w:left w:val="single" w:sz="4" w:space="0" w:color="000000"/>
              <w:bottom w:val="single" w:sz="4" w:space="0" w:color="000000"/>
              <w:right w:val="single" w:sz="4" w:space="0" w:color="000000"/>
            </w:tcBorders>
            <w:vAlign w:val="center"/>
          </w:tcPr>
          <w:p w:rsidR="00FB119F" w:rsidRDefault="00FB119F" w:rsidP="00FB119F">
            <w:pPr>
              <w:suppressAutoHyphens w:val="0"/>
              <w:jc w:val="center"/>
              <w:rPr>
                <w:rFonts w:ascii="Arial" w:hAnsi="Arial" w:cs="Arial"/>
                <w:sz w:val="16"/>
                <w:szCs w:val="16"/>
                <w:lang w:val="tr-TR"/>
              </w:rPr>
            </w:pPr>
            <w:r>
              <w:rPr>
                <w:rFonts w:ascii="Arial" w:hAnsi="Arial" w:cs="Arial"/>
                <w:sz w:val="16"/>
                <w:szCs w:val="16"/>
                <w:lang w:val="tr-TR"/>
              </w:rPr>
              <w:t>------------</w:t>
            </w:r>
          </w:p>
        </w:tc>
      </w:tr>
      <w:tr w:rsidR="00FB119F" w:rsidTr="0029550B">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FB119F" w:rsidRDefault="00FB119F" w:rsidP="00FB119F">
            <w:pPr>
              <w:suppressAutoHyphens w:val="0"/>
              <w:contextualSpacing/>
              <w:rPr>
                <w:rFonts w:ascii="Arial" w:hAnsi="Arial" w:cs="Arial"/>
                <w:sz w:val="16"/>
                <w:szCs w:val="16"/>
              </w:rPr>
            </w:pPr>
            <w:r>
              <w:rPr>
                <w:rFonts w:ascii="Arial" w:hAnsi="Arial" w:cs="Arial"/>
                <w:sz w:val="16"/>
                <w:szCs w:val="16"/>
              </w:rPr>
              <w:t>MSc Student</w:t>
            </w:r>
          </w:p>
        </w:tc>
        <w:tc>
          <w:tcPr>
            <w:tcW w:w="3289" w:type="dxa"/>
            <w:tcBorders>
              <w:top w:val="single" w:sz="4" w:space="0" w:color="000000"/>
              <w:left w:val="single" w:sz="4" w:space="0" w:color="000000"/>
              <w:bottom w:val="single" w:sz="4" w:space="0" w:color="000000"/>
              <w:right w:val="single" w:sz="4" w:space="0" w:color="000000"/>
            </w:tcBorders>
            <w:vAlign w:val="center"/>
          </w:tcPr>
          <w:p w:rsidR="00FB119F" w:rsidRDefault="00FB119F" w:rsidP="00FB119F">
            <w:pPr>
              <w:suppressAutoHyphens w:val="0"/>
              <w:jc w:val="center"/>
              <w:rPr>
                <w:rFonts w:ascii="Arial" w:hAnsi="Arial" w:cs="Arial"/>
                <w:sz w:val="16"/>
                <w:szCs w:val="16"/>
                <w:lang w:val="tr-TR"/>
              </w:rPr>
            </w:pPr>
            <w:r>
              <w:rPr>
                <w:rFonts w:ascii="Arial" w:hAnsi="Arial" w:cs="Arial"/>
                <w:sz w:val="16"/>
                <w:szCs w:val="16"/>
                <w:lang w:val="tr-TR"/>
              </w:rPr>
              <w:t>16.500</w:t>
            </w:r>
            <w:r w:rsidRPr="009B2BD5">
              <w:rPr>
                <w:rFonts w:ascii="Arial" w:hAnsi="Arial" w:cs="Arial"/>
                <w:sz w:val="16"/>
                <w:szCs w:val="16"/>
                <w:lang w:val="tr-TR"/>
              </w:rPr>
              <w:t>.-TL/month</w:t>
            </w:r>
          </w:p>
        </w:tc>
        <w:tc>
          <w:tcPr>
            <w:tcW w:w="3544" w:type="dxa"/>
            <w:tcBorders>
              <w:top w:val="single" w:sz="4" w:space="0" w:color="000000"/>
              <w:left w:val="single" w:sz="4" w:space="0" w:color="000000"/>
              <w:bottom w:val="single" w:sz="4" w:space="0" w:color="000000"/>
              <w:right w:val="single" w:sz="4" w:space="0" w:color="000000"/>
            </w:tcBorders>
            <w:vAlign w:val="center"/>
          </w:tcPr>
          <w:p w:rsidR="00FB119F" w:rsidRDefault="00FB119F" w:rsidP="00FB119F">
            <w:pPr>
              <w:suppressAutoHyphens w:val="0"/>
              <w:jc w:val="center"/>
              <w:rPr>
                <w:rFonts w:ascii="Arial" w:hAnsi="Arial" w:cs="Arial"/>
                <w:sz w:val="16"/>
                <w:szCs w:val="16"/>
                <w:lang w:val="tr-TR"/>
              </w:rPr>
            </w:pPr>
            <w:bookmarkStart w:id="1" w:name="_GoBack"/>
            <w:bookmarkEnd w:id="1"/>
            <w:r>
              <w:rPr>
                <w:rFonts w:ascii="Arial" w:hAnsi="Arial" w:cs="Arial"/>
                <w:sz w:val="16"/>
                <w:szCs w:val="16"/>
                <w:lang w:val="tr-TR"/>
              </w:rPr>
              <w:t>4.800.-TL/month</w:t>
            </w:r>
          </w:p>
        </w:tc>
      </w:tr>
      <w:tr w:rsidR="00FB119F" w:rsidTr="0029550B">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FB119F" w:rsidRDefault="00FB119F" w:rsidP="00FB119F">
            <w:pPr>
              <w:suppressAutoHyphens w:val="0"/>
              <w:contextualSpacing/>
              <w:rPr>
                <w:rFonts w:ascii="Arial" w:hAnsi="Arial" w:cs="Arial"/>
                <w:sz w:val="16"/>
                <w:szCs w:val="16"/>
              </w:rPr>
            </w:pPr>
            <w:r>
              <w:rPr>
                <w:rFonts w:ascii="Arial" w:hAnsi="Arial" w:cs="Arial"/>
                <w:sz w:val="16"/>
                <w:szCs w:val="16"/>
              </w:rPr>
              <w:t>PhD Student</w:t>
            </w:r>
          </w:p>
        </w:tc>
        <w:tc>
          <w:tcPr>
            <w:tcW w:w="3289" w:type="dxa"/>
            <w:tcBorders>
              <w:top w:val="single" w:sz="4" w:space="0" w:color="000000"/>
              <w:left w:val="single" w:sz="4" w:space="0" w:color="000000"/>
              <w:bottom w:val="single" w:sz="4" w:space="0" w:color="000000"/>
              <w:right w:val="single" w:sz="4" w:space="0" w:color="000000"/>
            </w:tcBorders>
            <w:vAlign w:val="center"/>
          </w:tcPr>
          <w:p w:rsidR="00FB119F" w:rsidRDefault="00FB119F" w:rsidP="00FB119F">
            <w:pPr>
              <w:suppressAutoHyphens w:val="0"/>
              <w:jc w:val="center"/>
              <w:rPr>
                <w:rFonts w:ascii="Arial" w:hAnsi="Arial" w:cs="Arial"/>
                <w:sz w:val="16"/>
                <w:szCs w:val="16"/>
                <w:lang w:val="tr-TR"/>
              </w:rPr>
            </w:pPr>
            <w:r>
              <w:rPr>
                <w:rFonts w:ascii="Arial" w:hAnsi="Arial" w:cs="Arial"/>
                <w:sz w:val="16"/>
                <w:szCs w:val="16"/>
                <w:lang w:val="tr-TR"/>
              </w:rPr>
              <w:t>24.000.-TL/month</w:t>
            </w:r>
          </w:p>
        </w:tc>
        <w:tc>
          <w:tcPr>
            <w:tcW w:w="3544" w:type="dxa"/>
            <w:tcBorders>
              <w:top w:val="single" w:sz="4" w:space="0" w:color="000000"/>
              <w:left w:val="single" w:sz="4" w:space="0" w:color="000000"/>
              <w:bottom w:val="single" w:sz="4" w:space="0" w:color="000000"/>
              <w:right w:val="single" w:sz="4" w:space="0" w:color="000000"/>
            </w:tcBorders>
            <w:vAlign w:val="center"/>
          </w:tcPr>
          <w:p w:rsidR="00FB119F" w:rsidRDefault="00FB119F" w:rsidP="00FB119F">
            <w:pPr>
              <w:suppressAutoHyphens w:val="0"/>
              <w:jc w:val="center"/>
              <w:rPr>
                <w:rFonts w:ascii="Arial" w:hAnsi="Arial" w:cs="Arial"/>
                <w:sz w:val="16"/>
                <w:szCs w:val="16"/>
                <w:lang w:val="tr-TR"/>
              </w:rPr>
            </w:pPr>
            <w:r>
              <w:rPr>
                <w:rFonts w:ascii="Arial" w:hAnsi="Arial" w:cs="Arial"/>
                <w:sz w:val="16"/>
                <w:szCs w:val="16"/>
                <w:lang w:val="tr-TR"/>
              </w:rPr>
              <w:t>6.600.-TL/month</w:t>
            </w:r>
          </w:p>
        </w:tc>
      </w:tr>
      <w:tr w:rsidR="00FB119F" w:rsidTr="0029550B">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FB119F" w:rsidRDefault="00FB119F" w:rsidP="00FB119F">
            <w:pPr>
              <w:suppressAutoHyphens w:val="0"/>
              <w:contextualSpacing/>
              <w:rPr>
                <w:rFonts w:ascii="Arial" w:hAnsi="Arial" w:cs="Arial"/>
                <w:sz w:val="16"/>
                <w:szCs w:val="16"/>
              </w:rPr>
            </w:pPr>
            <w:r w:rsidRPr="00D15674">
              <w:rPr>
                <w:rFonts w:ascii="Arial" w:hAnsi="Arial" w:cs="Arial"/>
                <w:sz w:val="16"/>
                <w:szCs w:val="16"/>
              </w:rPr>
              <w:t>PhD Student (if there is voluntary insurance)</w:t>
            </w:r>
          </w:p>
        </w:tc>
        <w:tc>
          <w:tcPr>
            <w:tcW w:w="3289" w:type="dxa"/>
            <w:tcBorders>
              <w:top w:val="single" w:sz="4" w:space="0" w:color="000000"/>
              <w:left w:val="single" w:sz="4" w:space="0" w:color="000000"/>
              <w:bottom w:val="single" w:sz="4" w:space="0" w:color="000000"/>
              <w:right w:val="single" w:sz="4" w:space="0" w:color="000000"/>
            </w:tcBorders>
            <w:vAlign w:val="center"/>
          </w:tcPr>
          <w:p w:rsidR="00FB119F" w:rsidRDefault="00FB119F" w:rsidP="00FB119F">
            <w:pPr>
              <w:suppressAutoHyphens w:val="0"/>
              <w:jc w:val="center"/>
              <w:rPr>
                <w:rFonts w:ascii="Arial" w:hAnsi="Arial" w:cs="Arial"/>
                <w:sz w:val="16"/>
                <w:szCs w:val="16"/>
                <w:lang w:val="tr-TR"/>
              </w:rPr>
            </w:pPr>
            <w:r w:rsidRPr="00D15674">
              <w:rPr>
                <w:rFonts w:ascii="Arial" w:hAnsi="Arial" w:cs="Arial"/>
                <w:sz w:val="16"/>
                <w:szCs w:val="16"/>
                <w:lang w:val="tr-TR"/>
              </w:rPr>
              <w:t>27.200</w:t>
            </w:r>
            <w:r>
              <w:rPr>
                <w:rFonts w:ascii="Arial" w:hAnsi="Arial" w:cs="Arial"/>
                <w:sz w:val="16"/>
                <w:szCs w:val="16"/>
                <w:lang w:val="tr-TR"/>
              </w:rPr>
              <w:t>.-TL/month</w:t>
            </w:r>
          </w:p>
        </w:tc>
        <w:tc>
          <w:tcPr>
            <w:tcW w:w="3544" w:type="dxa"/>
            <w:tcBorders>
              <w:top w:val="single" w:sz="4" w:space="0" w:color="000000"/>
              <w:left w:val="single" w:sz="4" w:space="0" w:color="000000"/>
              <w:bottom w:val="single" w:sz="4" w:space="0" w:color="000000"/>
              <w:right w:val="single" w:sz="4" w:space="0" w:color="000000"/>
            </w:tcBorders>
            <w:vAlign w:val="center"/>
          </w:tcPr>
          <w:p w:rsidR="00FB119F" w:rsidRDefault="00FB119F" w:rsidP="00FB119F">
            <w:pPr>
              <w:suppressAutoHyphens w:val="0"/>
              <w:jc w:val="center"/>
              <w:rPr>
                <w:rFonts w:ascii="Arial" w:hAnsi="Arial" w:cs="Arial"/>
                <w:sz w:val="16"/>
                <w:szCs w:val="16"/>
                <w:lang w:val="tr-TR"/>
              </w:rPr>
            </w:pPr>
            <w:r>
              <w:rPr>
                <w:rFonts w:ascii="Arial" w:hAnsi="Arial" w:cs="Arial"/>
                <w:sz w:val="16"/>
                <w:szCs w:val="16"/>
                <w:lang w:val="tr-TR"/>
              </w:rPr>
              <w:t>------------</w:t>
            </w:r>
          </w:p>
        </w:tc>
      </w:tr>
      <w:tr w:rsidR="00FB119F" w:rsidTr="0029550B">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FB119F" w:rsidRDefault="00FB119F" w:rsidP="00FB119F">
            <w:pPr>
              <w:suppressAutoHyphens w:val="0"/>
              <w:contextualSpacing/>
              <w:rPr>
                <w:rFonts w:ascii="Arial" w:hAnsi="Arial" w:cs="Arial"/>
                <w:sz w:val="16"/>
                <w:szCs w:val="16"/>
              </w:rPr>
            </w:pPr>
            <w:r>
              <w:rPr>
                <w:rFonts w:ascii="Arial" w:hAnsi="Arial" w:cs="Arial"/>
                <w:sz w:val="16"/>
                <w:szCs w:val="16"/>
              </w:rPr>
              <w:t>Post-doctorate (*)</w:t>
            </w:r>
          </w:p>
        </w:tc>
        <w:tc>
          <w:tcPr>
            <w:tcW w:w="3289" w:type="dxa"/>
            <w:tcBorders>
              <w:top w:val="single" w:sz="4" w:space="0" w:color="000000"/>
              <w:left w:val="single" w:sz="4" w:space="0" w:color="000000"/>
              <w:bottom w:val="single" w:sz="4" w:space="0" w:color="000000"/>
              <w:right w:val="single" w:sz="4" w:space="0" w:color="000000"/>
            </w:tcBorders>
            <w:vAlign w:val="center"/>
          </w:tcPr>
          <w:p w:rsidR="00FB119F" w:rsidRDefault="00FB119F" w:rsidP="00FB119F">
            <w:pPr>
              <w:suppressAutoHyphens w:val="0"/>
              <w:jc w:val="center"/>
              <w:rPr>
                <w:rFonts w:ascii="Arial" w:hAnsi="Arial" w:cs="Arial"/>
                <w:sz w:val="16"/>
                <w:szCs w:val="16"/>
                <w:lang w:val="tr-TR"/>
              </w:rPr>
            </w:pPr>
            <w:r>
              <w:rPr>
                <w:rFonts w:ascii="Arial" w:hAnsi="Arial" w:cs="Arial"/>
                <w:sz w:val="16"/>
                <w:szCs w:val="16"/>
                <w:lang w:val="tr-TR"/>
              </w:rPr>
              <w:t>32.000.-TL/month</w:t>
            </w:r>
          </w:p>
        </w:tc>
        <w:tc>
          <w:tcPr>
            <w:tcW w:w="3544" w:type="dxa"/>
            <w:tcBorders>
              <w:top w:val="single" w:sz="4" w:space="0" w:color="000000"/>
              <w:left w:val="single" w:sz="4" w:space="0" w:color="000000"/>
              <w:bottom w:val="single" w:sz="4" w:space="0" w:color="000000"/>
              <w:right w:val="single" w:sz="4" w:space="0" w:color="000000"/>
            </w:tcBorders>
            <w:vAlign w:val="center"/>
          </w:tcPr>
          <w:p w:rsidR="00FB119F" w:rsidRDefault="00FB119F" w:rsidP="00FB119F">
            <w:pPr>
              <w:suppressAutoHyphens w:val="0"/>
              <w:jc w:val="center"/>
              <w:rPr>
                <w:rFonts w:ascii="Arial" w:hAnsi="Arial" w:cs="Arial"/>
                <w:sz w:val="16"/>
                <w:szCs w:val="16"/>
                <w:lang w:val="tr-TR"/>
              </w:rPr>
            </w:pPr>
            <w:r>
              <w:rPr>
                <w:rFonts w:ascii="Arial" w:hAnsi="Arial" w:cs="Arial"/>
                <w:sz w:val="16"/>
                <w:szCs w:val="16"/>
                <w:lang w:val="tr-TR"/>
              </w:rPr>
              <w:t>------------</w:t>
            </w:r>
          </w:p>
        </w:tc>
      </w:tr>
      <w:tr w:rsidR="00FB119F" w:rsidTr="0029550B">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FB119F" w:rsidRDefault="00FB119F" w:rsidP="00FB119F">
            <w:pPr>
              <w:suppressAutoHyphens w:val="0"/>
              <w:contextualSpacing/>
              <w:rPr>
                <w:rFonts w:ascii="Arial" w:hAnsi="Arial" w:cs="Arial"/>
                <w:sz w:val="16"/>
                <w:szCs w:val="16"/>
              </w:rPr>
            </w:pPr>
            <w:r w:rsidRPr="00D15674">
              <w:rPr>
                <w:rFonts w:ascii="Arial" w:hAnsi="Arial" w:cs="Arial"/>
                <w:sz w:val="16"/>
                <w:szCs w:val="16"/>
              </w:rPr>
              <w:t>Post-doctorate (if there is voluntary insurance)</w:t>
            </w:r>
          </w:p>
        </w:tc>
        <w:tc>
          <w:tcPr>
            <w:tcW w:w="3289" w:type="dxa"/>
            <w:tcBorders>
              <w:top w:val="single" w:sz="4" w:space="0" w:color="000000"/>
              <w:left w:val="single" w:sz="4" w:space="0" w:color="000000"/>
              <w:bottom w:val="single" w:sz="4" w:space="0" w:color="000000"/>
              <w:right w:val="single" w:sz="4" w:space="0" w:color="000000"/>
            </w:tcBorders>
            <w:vAlign w:val="center"/>
          </w:tcPr>
          <w:p w:rsidR="00FB119F" w:rsidRDefault="00FB119F" w:rsidP="00FB119F">
            <w:pPr>
              <w:suppressAutoHyphens w:val="0"/>
              <w:jc w:val="center"/>
              <w:rPr>
                <w:rFonts w:ascii="Arial" w:hAnsi="Arial" w:cs="Arial"/>
                <w:sz w:val="16"/>
                <w:szCs w:val="16"/>
                <w:lang w:val="tr-TR"/>
              </w:rPr>
            </w:pPr>
            <w:r w:rsidRPr="00D15674">
              <w:rPr>
                <w:rFonts w:ascii="Arial" w:hAnsi="Arial" w:cs="Arial"/>
                <w:sz w:val="16"/>
                <w:szCs w:val="16"/>
                <w:lang w:val="tr-TR"/>
              </w:rPr>
              <w:t>35.200</w:t>
            </w:r>
            <w:r>
              <w:rPr>
                <w:rFonts w:ascii="Arial" w:hAnsi="Arial" w:cs="Arial"/>
                <w:sz w:val="16"/>
                <w:szCs w:val="16"/>
                <w:lang w:val="tr-TR"/>
              </w:rPr>
              <w:t>.-TL/month</w:t>
            </w:r>
          </w:p>
        </w:tc>
        <w:tc>
          <w:tcPr>
            <w:tcW w:w="3544" w:type="dxa"/>
            <w:tcBorders>
              <w:top w:val="single" w:sz="4" w:space="0" w:color="000000"/>
              <w:left w:val="single" w:sz="4" w:space="0" w:color="000000"/>
              <w:bottom w:val="single" w:sz="4" w:space="0" w:color="000000"/>
              <w:right w:val="single" w:sz="4" w:space="0" w:color="000000"/>
            </w:tcBorders>
            <w:vAlign w:val="center"/>
          </w:tcPr>
          <w:p w:rsidR="00FB119F" w:rsidRDefault="00FB119F" w:rsidP="00FB119F">
            <w:pPr>
              <w:suppressAutoHyphens w:val="0"/>
              <w:jc w:val="center"/>
              <w:rPr>
                <w:rFonts w:ascii="Arial" w:hAnsi="Arial" w:cs="Arial"/>
                <w:sz w:val="16"/>
                <w:szCs w:val="16"/>
                <w:lang w:val="tr-TR"/>
              </w:rPr>
            </w:pPr>
            <w:r>
              <w:rPr>
                <w:rFonts w:ascii="Arial" w:hAnsi="Arial" w:cs="Arial"/>
                <w:sz w:val="16"/>
                <w:szCs w:val="16"/>
                <w:lang w:val="tr-TR"/>
              </w:rPr>
              <w:t>------------</w:t>
            </w:r>
          </w:p>
        </w:tc>
      </w:tr>
    </w:tbl>
    <w:p w:rsidR="00EA0C1E" w:rsidRDefault="00EA0C1E" w:rsidP="00EA0C1E">
      <w:pPr>
        <w:widowControl/>
        <w:tabs>
          <w:tab w:val="left" w:pos="360"/>
        </w:tabs>
        <w:suppressAutoHyphens w:val="0"/>
        <w:spacing w:after="120"/>
        <w:rPr>
          <w:rFonts w:ascii="Arial" w:hAnsi="Arial" w:cs="Arial"/>
          <w:b/>
          <w:bCs/>
          <w:sz w:val="18"/>
          <w:szCs w:val="18"/>
          <w:u w:val="single"/>
        </w:rPr>
      </w:pPr>
      <w:r w:rsidRPr="00232F77">
        <w:rPr>
          <w:rFonts w:ascii="Arial" w:hAnsi="Arial" w:cs="Arial"/>
          <w:sz w:val="14"/>
          <w:szCs w:val="16"/>
        </w:rPr>
        <w:t xml:space="preserve">(*) If postdoctoral researchers are employed in projects, the scholarship upper limit is 43,200 </w:t>
      </w:r>
      <w:r w:rsidR="003E1DFD" w:rsidRPr="003E1DFD">
        <w:rPr>
          <w:rFonts w:ascii="Arial" w:hAnsi="Arial" w:cs="Arial"/>
          <w:sz w:val="14"/>
          <w:szCs w:val="16"/>
        </w:rPr>
        <w:t>TL/month</w:t>
      </w:r>
      <w:r w:rsidRPr="00232F77">
        <w:rPr>
          <w:rFonts w:ascii="Arial" w:hAnsi="Arial" w:cs="Arial"/>
          <w:sz w:val="14"/>
          <w:szCs w:val="16"/>
        </w:rPr>
        <w:t>.</w:t>
      </w:r>
    </w:p>
    <w:p w:rsidR="00F00796" w:rsidRDefault="00F00796">
      <w:pPr>
        <w:pStyle w:val="WW-NormalWeb1"/>
        <w:spacing w:before="0" w:after="0"/>
        <w:jc w:val="both"/>
        <w:rPr>
          <w:rFonts w:ascii="Arial" w:hAnsi="Arial" w:cs="Arial"/>
          <w:sz w:val="16"/>
          <w:szCs w:val="16"/>
          <w:lang w:val="en-US"/>
        </w:rPr>
      </w:pPr>
    </w:p>
    <w:tbl>
      <w:tblPr>
        <w:tblW w:w="10348" w:type="dxa"/>
        <w:tblInd w:w="108" w:type="dxa"/>
        <w:tblLayout w:type="fixed"/>
        <w:tblLook w:val="0000" w:firstRow="0" w:lastRow="0" w:firstColumn="0" w:lastColumn="0" w:noHBand="0" w:noVBand="0"/>
      </w:tblPr>
      <w:tblGrid>
        <w:gridCol w:w="2410"/>
        <w:gridCol w:w="2550"/>
        <w:gridCol w:w="1984"/>
        <w:gridCol w:w="1843"/>
        <w:gridCol w:w="1561"/>
      </w:tblGrid>
      <w:tr w:rsidR="00F00796">
        <w:tc>
          <w:tcPr>
            <w:tcW w:w="10348" w:type="dxa"/>
            <w:gridSpan w:val="5"/>
            <w:tcBorders>
              <w:top w:val="single" w:sz="8" w:space="0" w:color="000000"/>
              <w:left w:val="single" w:sz="8" w:space="0" w:color="000000"/>
              <w:bottom w:val="single" w:sz="8" w:space="0" w:color="000000"/>
              <w:right w:val="single" w:sz="8" w:space="0" w:color="000000"/>
            </w:tcBorders>
          </w:tcPr>
          <w:p w:rsidR="00F00796" w:rsidRDefault="00E644D8">
            <w:pPr>
              <w:pStyle w:val="WW-NormalWeb1"/>
              <w:widowControl w:val="0"/>
              <w:snapToGrid w:val="0"/>
              <w:spacing w:before="60" w:after="60"/>
              <w:jc w:val="center"/>
              <w:rPr>
                <w:rFonts w:ascii="Arial" w:hAnsi="Arial" w:cs="Arial"/>
                <w:b/>
                <w:sz w:val="18"/>
                <w:szCs w:val="18"/>
                <w:lang w:val="en-US"/>
              </w:rPr>
            </w:pPr>
            <w:r>
              <w:rPr>
                <w:rFonts w:ascii="Arial" w:hAnsi="Arial" w:cs="Arial"/>
                <w:b/>
                <w:sz w:val="18"/>
                <w:szCs w:val="18"/>
                <w:lang w:val="en-US"/>
              </w:rPr>
              <w:t>Temporary Employee Fees (Supporting Personnel) (*) (01.3)</w:t>
            </w:r>
          </w:p>
        </w:tc>
      </w:tr>
      <w:tr w:rsidR="00F00796">
        <w:tc>
          <w:tcPr>
            <w:tcW w:w="2410" w:type="dxa"/>
            <w:tcBorders>
              <w:top w:val="single" w:sz="8" w:space="0" w:color="000000"/>
              <w:left w:val="single" w:sz="8" w:space="0" w:color="000000"/>
              <w:bottom w:val="single" w:sz="8" w:space="0" w:color="000000"/>
            </w:tcBorders>
            <w:vAlign w:val="center"/>
          </w:tcPr>
          <w:p w:rsidR="00F00796" w:rsidRDefault="00E644D8">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Name - Surname</w:t>
            </w:r>
          </w:p>
        </w:tc>
        <w:tc>
          <w:tcPr>
            <w:tcW w:w="2550" w:type="dxa"/>
            <w:tcBorders>
              <w:top w:val="single" w:sz="8" w:space="0" w:color="000000"/>
              <w:left w:val="single" w:sz="8" w:space="0" w:color="000000"/>
              <w:bottom w:val="single" w:sz="8" w:space="0" w:color="000000"/>
            </w:tcBorders>
            <w:vAlign w:val="center"/>
          </w:tcPr>
          <w:p w:rsidR="00F00796" w:rsidRDefault="00E644D8">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Qualification</w:t>
            </w:r>
          </w:p>
        </w:tc>
        <w:tc>
          <w:tcPr>
            <w:tcW w:w="1984" w:type="dxa"/>
            <w:tcBorders>
              <w:top w:val="single" w:sz="8" w:space="0" w:color="000000"/>
              <w:left w:val="single" w:sz="8" w:space="0" w:color="000000"/>
              <w:bottom w:val="single" w:sz="8" w:space="0" w:color="000000"/>
            </w:tcBorders>
            <w:vAlign w:val="center"/>
          </w:tcPr>
          <w:p w:rsidR="00F00796" w:rsidRDefault="00E644D8">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Duration of duty (month)</w:t>
            </w:r>
          </w:p>
        </w:tc>
        <w:tc>
          <w:tcPr>
            <w:tcW w:w="1843" w:type="dxa"/>
            <w:tcBorders>
              <w:top w:val="single" w:sz="8" w:space="0" w:color="000000"/>
              <w:left w:val="single" w:sz="8" w:space="0" w:color="000000"/>
              <w:bottom w:val="single" w:sz="8" w:space="0" w:color="000000"/>
            </w:tcBorders>
            <w:vAlign w:val="center"/>
          </w:tcPr>
          <w:p w:rsidR="00F00796" w:rsidRDefault="00E644D8">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Monthly salary (TL)</w:t>
            </w:r>
          </w:p>
        </w:tc>
        <w:tc>
          <w:tcPr>
            <w:tcW w:w="1561" w:type="dxa"/>
            <w:tcBorders>
              <w:top w:val="single" w:sz="8" w:space="0" w:color="000000"/>
              <w:left w:val="single" w:sz="8" w:space="0" w:color="000000"/>
              <w:bottom w:val="single" w:sz="8" w:space="0" w:color="000000"/>
              <w:right w:val="single" w:sz="8" w:space="0" w:color="000000"/>
            </w:tcBorders>
            <w:vAlign w:val="center"/>
          </w:tcPr>
          <w:p w:rsidR="00F00796" w:rsidRDefault="00E644D8">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Total (TL)</w:t>
            </w:r>
          </w:p>
        </w:tc>
      </w:tr>
      <w:tr w:rsidR="00F00796">
        <w:tc>
          <w:tcPr>
            <w:tcW w:w="2410" w:type="dxa"/>
            <w:tcBorders>
              <w:top w:val="single" w:sz="8" w:space="0" w:color="000000"/>
              <w:left w:val="single" w:sz="8" w:space="0" w:color="000000"/>
              <w:bottom w:val="single" w:sz="4"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2550" w:type="dxa"/>
            <w:tcBorders>
              <w:top w:val="single" w:sz="8" w:space="0" w:color="000000"/>
              <w:left w:val="single" w:sz="8" w:space="0" w:color="000000"/>
              <w:bottom w:val="single" w:sz="4"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1984" w:type="dxa"/>
            <w:tcBorders>
              <w:top w:val="single" w:sz="8" w:space="0" w:color="000000"/>
              <w:left w:val="single" w:sz="8" w:space="0" w:color="000000"/>
              <w:bottom w:val="single" w:sz="4"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1843" w:type="dxa"/>
            <w:tcBorders>
              <w:top w:val="single" w:sz="8" w:space="0" w:color="000000"/>
              <w:left w:val="single" w:sz="8" w:space="0" w:color="000000"/>
              <w:bottom w:val="single" w:sz="4" w:space="0" w:color="000000"/>
            </w:tcBorders>
            <w:vAlign w:val="center"/>
          </w:tcPr>
          <w:p w:rsidR="00F00796" w:rsidRDefault="00F00796">
            <w:pPr>
              <w:pStyle w:val="WW-NormalWeb1"/>
              <w:widowControl w:val="0"/>
              <w:snapToGrid w:val="0"/>
              <w:spacing w:before="0" w:after="0"/>
              <w:jc w:val="both"/>
              <w:rPr>
                <w:rFonts w:ascii="Arial" w:hAnsi="Arial" w:cs="Arial"/>
                <w:sz w:val="18"/>
                <w:szCs w:val="18"/>
                <w:lang w:val="en-US"/>
              </w:rPr>
            </w:pPr>
          </w:p>
        </w:tc>
        <w:tc>
          <w:tcPr>
            <w:tcW w:w="1561" w:type="dxa"/>
            <w:tcBorders>
              <w:top w:val="single" w:sz="8" w:space="0" w:color="000000"/>
              <w:left w:val="single" w:sz="8" w:space="0" w:color="000000"/>
              <w:bottom w:val="single" w:sz="4" w:space="0" w:color="000000"/>
              <w:right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r>
      <w:tr w:rsidR="00F00796">
        <w:tc>
          <w:tcPr>
            <w:tcW w:w="2410" w:type="dxa"/>
            <w:tcBorders>
              <w:left w:val="single" w:sz="8" w:space="0" w:color="000000"/>
              <w:bottom w:val="single" w:sz="4"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2550" w:type="dxa"/>
            <w:tcBorders>
              <w:left w:val="single" w:sz="8" w:space="0" w:color="000000"/>
              <w:bottom w:val="single" w:sz="4"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1984" w:type="dxa"/>
            <w:tcBorders>
              <w:left w:val="single" w:sz="8" w:space="0" w:color="000000"/>
              <w:bottom w:val="single" w:sz="4"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1843" w:type="dxa"/>
            <w:tcBorders>
              <w:left w:val="single" w:sz="8" w:space="0" w:color="000000"/>
              <w:bottom w:val="single" w:sz="4"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1561" w:type="dxa"/>
            <w:tcBorders>
              <w:left w:val="single" w:sz="8" w:space="0" w:color="000000"/>
              <w:bottom w:val="single" w:sz="4" w:space="0" w:color="000000"/>
              <w:right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r>
      <w:tr w:rsidR="00F00796">
        <w:tc>
          <w:tcPr>
            <w:tcW w:w="2410" w:type="dxa"/>
            <w:tcBorders>
              <w:left w:val="single" w:sz="8" w:space="0" w:color="000000"/>
              <w:bottom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2550" w:type="dxa"/>
            <w:tcBorders>
              <w:left w:val="single" w:sz="8" w:space="0" w:color="000000"/>
              <w:bottom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1984" w:type="dxa"/>
            <w:tcBorders>
              <w:left w:val="single" w:sz="8" w:space="0" w:color="000000"/>
              <w:bottom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1843" w:type="dxa"/>
            <w:tcBorders>
              <w:left w:val="single" w:sz="8" w:space="0" w:color="000000"/>
              <w:bottom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c>
          <w:tcPr>
            <w:tcW w:w="1561" w:type="dxa"/>
            <w:tcBorders>
              <w:left w:val="single" w:sz="8" w:space="0" w:color="000000"/>
              <w:bottom w:val="single" w:sz="8" w:space="0" w:color="000000"/>
              <w:right w:val="single" w:sz="8" w:space="0" w:color="000000"/>
            </w:tcBorders>
            <w:vAlign w:val="center"/>
          </w:tcPr>
          <w:p w:rsidR="00F00796" w:rsidRDefault="00F00796">
            <w:pPr>
              <w:pStyle w:val="WW-NormalWeb1"/>
              <w:widowControl w:val="0"/>
              <w:snapToGrid w:val="0"/>
              <w:spacing w:before="60" w:after="60"/>
              <w:rPr>
                <w:rFonts w:ascii="Arial" w:hAnsi="Arial" w:cs="Arial"/>
                <w:sz w:val="18"/>
                <w:szCs w:val="18"/>
                <w:lang w:val="en-US"/>
              </w:rPr>
            </w:pPr>
          </w:p>
        </w:tc>
      </w:tr>
    </w:tbl>
    <w:p w:rsidR="00F00796" w:rsidRDefault="00E644D8">
      <w:pPr>
        <w:pStyle w:val="WW-NormalWeb1"/>
        <w:spacing w:before="0" w:after="0"/>
        <w:jc w:val="both"/>
        <w:rPr>
          <w:rFonts w:ascii="Arial" w:hAnsi="Arial" w:cs="Arial"/>
          <w:sz w:val="14"/>
          <w:szCs w:val="14"/>
          <w:lang w:val="en-US"/>
        </w:rPr>
      </w:pPr>
      <w:r>
        <w:rPr>
          <w:rFonts w:ascii="Arial" w:hAnsi="Arial" w:cs="Arial"/>
          <w:b/>
          <w:sz w:val="14"/>
          <w:szCs w:val="14"/>
          <w:lang w:val="en-US"/>
        </w:rPr>
        <w:t>(*)</w:t>
      </w:r>
      <w:r>
        <w:rPr>
          <w:rFonts w:ascii="Arial" w:hAnsi="Arial" w:cs="Arial"/>
          <w:sz w:val="14"/>
          <w:szCs w:val="14"/>
          <w:lang w:val="en-US"/>
        </w:rPr>
        <w:t>Detailed information about the work carried out by supporting personnel (technician, laboratory assistant, engineer etc.) in the project should be given on an additional page.</w:t>
      </w:r>
    </w:p>
    <w:p w:rsidR="00F00796" w:rsidRDefault="00F00796">
      <w:pPr>
        <w:pStyle w:val="WW-NormalWeb1"/>
        <w:spacing w:before="0" w:after="0"/>
        <w:jc w:val="both"/>
        <w:rPr>
          <w:rFonts w:ascii="Arial" w:hAnsi="Arial" w:cs="Arial"/>
          <w:sz w:val="6"/>
          <w:szCs w:val="6"/>
          <w:lang w:val="en-US"/>
        </w:rPr>
      </w:pPr>
    </w:p>
    <w:p w:rsidR="00F00796" w:rsidRDefault="00E644D8">
      <w:pPr>
        <w:pStyle w:val="WW-NormalWeb1"/>
        <w:spacing w:before="0" w:after="0"/>
        <w:jc w:val="both"/>
        <w:rPr>
          <w:rFonts w:ascii="Arial" w:hAnsi="Arial" w:cs="Arial"/>
          <w:sz w:val="14"/>
          <w:szCs w:val="14"/>
          <w:lang w:val="en-US"/>
        </w:rPr>
      </w:pPr>
      <w:r>
        <w:rPr>
          <w:rFonts w:ascii="Arial" w:hAnsi="Arial" w:cs="Arial"/>
          <w:sz w:val="14"/>
          <w:szCs w:val="14"/>
          <w:lang w:val="en-US"/>
        </w:rPr>
        <w:t>People working full-time in anywhere cannot take part in projects as supporting personnel and cannot be paid from the budget of the project.</w:t>
      </w:r>
    </w:p>
    <w:p w:rsidR="00F00796" w:rsidRDefault="00F00796">
      <w:pPr>
        <w:pStyle w:val="WW-NormalWeb1"/>
        <w:spacing w:before="0" w:after="0"/>
        <w:jc w:val="both"/>
        <w:rPr>
          <w:rFonts w:ascii="Arial" w:hAnsi="Arial" w:cs="Arial"/>
          <w:sz w:val="14"/>
          <w:szCs w:val="14"/>
          <w:lang w:val="en-US"/>
        </w:rPr>
      </w:pPr>
    </w:p>
    <w:p w:rsidR="00F00796" w:rsidRDefault="00E644D8">
      <w:pPr>
        <w:pStyle w:val="WW-NormalWeb1"/>
        <w:spacing w:before="0" w:after="0"/>
        <w:jc w:val="both"/>
        <w:rPr>
          <w:rFonts w:ascii="Arial" w:hAnsi="Arial" w:cs="Arial"/>
          <w:sz w:val="14"/>
          <w:szCs w:val="14"/>
          <w:lang w:val="en-US"/>
        </w:rPr>
      </w:pPr>
      <w:r>
        <w:rPr>
          <w:rFonts w:ascii="Arial" w:hAnsi="Arial" w:cs="Arial"/>
          <w:sz w:val="14"/>
          <w:szCs w:val="14"/>
          <w:lang w:val="en-US"/>
        </w:rPr>
        <w:t>In case the supporting personnel do not work anywhere; the monthly salary to be paid to her/him is included as gross salary in the project budget. In this case, it is the responsibility of the PI to fulfill the requirements about the tax, social security withholdings and legal obligations.</w:t>
      </w:r>
    </w:p>
    <w:p w:rsidR="00F00796" w:rsidRDefault="00F00796">
      <w:pPr>
        <w:pStyle w:val="WW-NormalWeb1"/>
        <w:spacing w:before="0" w:after="0"/>
        <w:jc w:val="both"/>
        <w:rPr>
          <w:rFonts w:ascii="Arial" w:hAnsi="Arial" w:cs="Arial"/>
          <w:sz w:val="6"/>
          <w:szCs w:val="6"/>
          <w:lang w:val="en-US"/>
        </w:rPr>
      </w:pPr>
    </w:p>
    <w:p w:rsidR="00F00796" w:rsidRDefault="00E644D8">
      <w:pPr>
        <w:pStyle w:val="WW-NormalWeb1"/>
        <w:spacing w:before="0" w:after="0"/>
        <w:jc w:val="both"/>
        <w:rPr>
          <w:rFonts w:ascii="Arial" w:hAnsi="Arial" w:cs="Arial"/>
          <w:sz w:val="14"/>
          <w:szCs w:val="14"/>
          <w:lang w:val="en-US"/>
        </w:rPr>
      </w:pPr>
      <w:r>
        <w:rPr>
          <w:rFonts w:ascii="Arial" w:hAnsi="Arial" w:cs="Arial"/>
          <w:sz w:val="14"/>
          <w:szCs w:val="14"/>
          <w:lang w:val="en-US"/>
        </w:rPr>
        <w:t>The monthly salary to be paid for supporting personnel (unemployed) is determined by PI by taking into account the fair value of the salary of the person working in the institution where the project is carried out and who performs an equivalent duty or the person in similar position with supporting personnel.</w:t>
      </w:r>
    </w:p>
    <w:p w:rsidR="00F00796" w:rsidRDefault="00F00796"/>
    <w:sectPr w:rsidR="00F00796">
      <w:footerReference w:type="default" r:id="rId8"/>
      <w:pgSz w:w="11906" w:h="16838"/>
      <w:pgMar w:top="993" w:right="1077" w:bottom="993" w:left="1077" w:header="0" w:footer="27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03A" w:rsidRDefault="0036003A">
      <w:r>
        <w:separator/>
      </w:r>
    </w:p>
  </w:endnote>
  <w:endnote w:type="continuationSeparator" w:id="0">
    <w:p w:rsidR="0036003A" w:rsidRDefault="0036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Bitstream Vera Sans">
    <w:panose1 w:val="00000000000000000000"/>
    <w:charset w:val="00"/>
    <w:family w:val="roman"/>
    <w:notTrueType/>
    <w:pitch w:val="default"/>
  </w:font>
  <w:font w:name="FreeSans">
    <w:altName w:val="Arial"/>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796" w:rsidRDefault="00E644D8">
    <w:pPr>
      <w:pStyle w:val="AltBilgi"/>
      <w:rPr>
        <w:sz w:val="16"/>
        <w:szCs w:val="16"/>
      </w:rPr>
    </w:pPr>
    <w:r>
      <w:rPr>
        <w:sz w:val="16"/>
        <w:szCs w:val="16"/>
      </w:rPr>
      <w:t xml:space="preserve">1005BF-01  Updated on: </w:t>
    </w:r>
    <w:r w:rsidR="00F76ACA">
      <w:rPr>
        <w:sz w:val="16"/>
        <w:szCs w:val="16"/>
      </w:rPr>
      <w:t>01/0</w:t>
    </w:r>
    <w:r w:rsidR="00A802E8">
      <w:rPr>
        <w:sz w:val="16"/>
        <w:szCs w:val="16"/>
      </w:rPr>
      <w:t>7</w:t>
    </w:r>
    <w:r w:rsidR="00F76ACA">
      <w:rPr>
        <w:sz w:val="16"/>
        <w:szCs w:val="16"/>
      </w:rPr>
      <w:t>/2024</w:t>
    </w:r>
  </w:p>
  <w:p w:rsidR="00F00796" w:rsidRDefault="00F00796">
    <w:pPr>
      <w:pStyle w:val="AltBilgi"/>
      <w:rPr>
        <w:sz w:val="16"/>
        <w:szCs w:val="16"/>
      </w:rPr>
    </w:pPr>
  </w:p>
  <w:p w:rsidR="00F00796" w:rsidRDefault="00E644D8">
    <w:pPr>
      <w:pStyle w:val="AltBilgi"/>
      <w:jc w:val="center"/>
      <w:rPr>
        <w:sz w:val="16"/>
        <w:szCs w:val="16"/>
      </w:rPr>
    </w:pPr>
    <w:r>
      <w:rPr>
        <w:sz w:val="16"/>
        <w:szCs w:val="16"/>
      </w:rPr>
      <w:fldChar w:fldCharType="begin"/>
    </w:r>
    <w:r>
      <w:rPr>
        <w:sz w:val="16"/>
        <w:szCs w:val="16"/>
      </w:rPr>
      <w:instrText>PAGE</w:instrText>
    </w:r>
    <w:r>
      <w:rPr>
        <w:sz w:val="16"/>
        <w:szCs w:val="16"/>
      </w:rPr>
      <w:fldChar w:fldCharType="separate"/>
    </w:r>
    <w:r w:rsidR="00FB119F">
      <w:rPr>
        <w:noProof/>
        <w:sz w:val="16"/>
        <w:szCs w:val="16"/>
      </w:rPr>
      <w:t>4</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03A" w:rsidRDefault="0036003A">
      <w:r>
        <w:separator/>
      </w:r>
    </w:p>
  </w:footnote>
  <w:footnote w:type="continuationSeparator" w:id="0">
    <w:p w:rsidR="0036003A" w:rsidRDefault="00360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24807"/>
    <w:multiLevelType w:val="multilevel"/>
    <w:tmpl w:val="D18EAFB8"/>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D5A3E10"/>
    <w:multiLevelType w:val="multilevel"/>
    <w:tmpl w:val="3FDE9E0C"/>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796"/>
    <w:rsid w:val="002F3E56"/>
    <w:rsid w:val="0036003A"/>
    <w:rsid w:val="003E1DFD"/>
    <w:rsid w:val="00A802E8"/>
    <w:rsid w:val="00B26F37"/>
    <w:rsid w:val="00DB3B38"/>
    <w:rsid w:val="00E4455F"/>
    <w:rsid w:val="00E644D8"/>
    <w:rsid w:val="00EA0C1E"/>
    <w:rsid w:val="00F00796"/>
    <w:rsid w:val="00F76ACA"/>
    <w:rsid w:val="00FB119F"/>
  </w:rsids>
  <m:mathPr>
    <m:mathFont m:val="Cambria Math"/>
    <m:brkBin m:val="before"/>
    <m:brkBinSub m:val="--"/>
    <m:smallFrac m:val="0"/>
    <m:dispDef/>
    <m:lMargin m:val="0"/>
    <m:rMargin m:val="0"/>
    <m:defJc m:val="centerGroup"/>
    <m:wrapIndent m:val="1440"/>
    <m:intLim m:val="subSup"/>
    <m:naryLim m:val="undOvr"/>
  </m:mathPr>
  <w:themeFontLang w:val="tr-T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63145-5619-4599-BADA-BC7AA300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A66"/>
    <w:pPr>
      <w:widowControl w:val="0"/>
    </w:pPr>
    <w:rPr>
      <w:rFonts w:ascii="Times New Roman" w:eastAsia="Times New Roman" w:hAnsi="Times New Roman"/>
      <w:sz w:val="24"/>
      <w:lang w:val="en-US" w:eastAsia="ar-SA"/>
    </w:rPr>
  </w:style>
  <w:style w:type="paragraph" w:styleId="Balk1">
    <w:name w:val="heading 1"/>
    <w:basedOn w:val="Normal"/>
    <w:next w:val="Normal"/>
    <w:link w:val="Balk1Char"/>
    <w:qFormat/>
    <w:rsid w:val="00502900"/>
    <w:pPr>
      <w:keepNext/>
      <w:numPr>
        <w:numId w:val="1"/>
      </w:numPr>
      <w:outlineLvl w:val="0"/>
    </w:pPr>
    <w:rPr>
      <w:b/>
      <w:bCs/>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ltBilgiChar">
    <w:name w:val="Alt Bilgi Char"/>
    <w:link w:val="AltBilgi"/>
    <w:qFormat/>
    <w:rsid w:val="00404A66"/>
    <w:rPr>
      <w:rFonts w:ascii="Times New Roman" w:eastAsia="Times New Roman" w:hAnsi="Times New Roman" w:cs="Times New Roman"/>
      <w:sz w:val="24"/>
      <w:szCs w:val="20"/>
      <w:lang w:val="en-US" w:eastAsia="ar-SA"/>
    </w:rPr>
  </w:style>
  <w:style w:type="character" w:customStyle="1" w:styleId="BalonMetniChar">
    <w:name w:val="Balon Metni Char"/>
    <w:link w:val="BalonMetni"/>
    <w:uiPriority w:val="99"/>
    <w:semiHidden/>
    <w:qFormat/>
    <w:rsid w:val="00931377"/>
    <w:rPr>
      <w:rFonts w:ascii="Tahoma" w:eastAsia="Times New Roman" w:hAnsi="Tahoma" w:cs="Tahoma"/>
      <w:sz w:val="16"/>
      <w:szCs w:val="16"/>
      <w:lang w:val="en-US" w:eastAsia="ar-SA"/>
    </w:rPr>
  </w:style>
  <w:style w:type="character" w:customStyle="1" w:styleId="Balk1Char">
    <w:name w:val="Başlık 1 Char"/>
    <w:link w:val="Balk1"/>
    <w:qFormat/>
    <w:rsid w:val="00502900"/>
    <w:rPr>
      <w:rFonts w:ascii="Times New Roman" w:eastAsia="Times New Roman" w:hAnsi="Times New Roman" w:cs="Times New Roman"/>
      <w:b/>
      <w:bCs/>
      <w:sz w:val="24"/>
      <w:szCs w:val="24"/>
      <w:lang w:eastAsia="ar-SA"/>
    </w:rPr>
  </w:style>
  <w:style w:type="character" w:styleId="Kpr">
    <w:name w:val="Hyperlink"/>
    <w:rsid w:val="00502900"/>
    <w:rPr>
      <w:color w:val="0000FF"/>
      <w:u w:val="single"/>
    </w:rPr>
  </w:style>
  <w:style w:type="character" w:customStyle="1" w:styleId="stBilgiChar">
    <w:name w:val="Üst Bilgi Char"/>
    <w:uiPriority w:val="99"/>
    <w:qFormat/>
    <w:rsid w:val="0034370C"/>
    <w:rPr>
      <w:rFonts w:ascii="Times New Roman" w:eastAsia="Times New Roman" w:hAnsi="Times New Roman"/>
      <w:sz w:val="24"/>
      <w:lang w:val="en-US" w:eastAsia="ar-SA"/>
    </w:rPr>
  </w:style>
  <w:style w:type="character" w:styleId="AklamaBavurusu">
    <w:name w:val="annotation reference"/>
    <w:basedOn w:val="VarsaylanParagrafYazTipi"/>
    <w:uiPriority w:val="99"/>
    <w:semiHidden/>
    <w:unhideWhenUsed/>
    <w:qFormat/>
    <w:rsid w:val="00C60310"/>
    <w:rPr>
      <w:sz w:val="16"/>
      <w:szCs w:val="16"/>
    </w:rPr>
  </w:style>
  <w:style w:type="character" w:customStyle="1" w:styleId="AklamaMetniChar">
    <w:name w:val="Açıklama Metni Char"/>
    <w:basedOn w:val="VarsaylanParagrafYazTipi"/>
    <w:link w:val="AklamaMetni"/>
    <w:uiPriority w:val="99"/>
    <w:semiHidden/>
    <w:qFormat/>
    <w:rsid w:val="00C60310"/>
    <w:rPr>
      <w:rFonts w:ascii="Times New Roman" w:eastAsia="Times New Roman" w:hAnsi="Times New Roman"/>
      <w:lang w:val="en-US" w:eastAsia="ar-SA"/>
    </w:rPr>
  </w:style>
  <w:style w:type="character" w:customStyle="1" w:styleId="WW-NormalWeb1Char">
    <w:name w:val="WW-Normal (Web)1 Char"/>
    <w:qFormat/>
    <w:rsid w:val="00767362"/>
    <w:rPr>
      <w:rFonts w:ascii="Times New Roman" w:eastAsia="Times New Roman" w:hAnsi="Times New Roman"/>
      <w:sz w:val="24"/>
      <w:szCs w:val="24"/>
      <w:lang w:eastAsia="ar-SA"/>
    </w:rPr>
  </w:style>
  <w:style w:type="character" w:customStyle="1" w:styleId="q4iawc">
    <w:name w:val="q4iawc"/>
    <w:basedOn w:val="VarsaylanParagrafYazTipi"/>
    <w:qFormat/>
    <w:rsid w:val="00D63E8B"/>
  </w:style>
  <w:style w:type="paragraph" w:customStyle="1" w:styleId="Heading">
    <w:name w:val="Heading"/>
    <w:basedOn w:val="Normal"/>
    <w:next w:val="GvdeMetni"/>
    <w:qFormat/>
    <w:pPr>
      <w:keepNext/>
      <w:spacing w:before="240" w:after="120"/>
    </w:pPr>
    <w:rPr>
      <w:rFonts w:ascii="Liberation Sans" w:eastAsia="Bitstream Vera Sans" w:hAnsi="Liberation Sans" w:cs="FreeSans"/>
      <w:sz w:val="28"/>
      <w:szCs w:val="28"/>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AltBilgi">
    <w:name w:val="footer"/>
    <w:basedOn w:val="Normal"/>
    <w:link w:val="AltBilgiChar"/>
    <w:rsid w:val="00404A66"/>
    <w:pPr>
      <w:tabs>
        <w:tab w:val="center" w:pos="4536"/>
        <w:tab w:val="right" w:pos="9072"/>
      </w:tabs>
    </w:pPr>
  </w:style>
  <w:style w:type="paragraph" w:customStyle="1" w:styleId="WW-NormalWeb1">
    <w:name w:val="WW-Normal (Web)1"/>
    <w:basedOn w:val="Normal"/>
    <w:qFormat/>
    <w:rsid w:val="00404A66"/>
    <w:pPr>
      <w:widowControl/>
      <w:suppressAutoHyphens w:val="0"/>
      <w:spacing w:before="280" w:after="119"/>
    </w:pPr>
    <w:rPr>
      <w:szCs w:val="24"/>
      <w:lang w:val="tr-TR"/>
    </w:rPr>
  </w:style>
  <w:style w:type="paragraph" w:styleId="BalonMetni">
    <w:name w:val="Balloon Text"/>
    <w:basedOn w:val="Normal"/>
    <w:link w:val="BalonMetniChar"/>
    <w:uiPriority w:val="99"/>
    <w:semiHidden/>
    <w:unhideWhenUsed/>
    <w:qFormat/>
    <w:rsid w:val="00931377"/>
    <w:rPr>
      <w:rFonts w:ascii="Tahoma" w:hAnsi="Tahoma" w:cs="Tahoma"/>
      <w:sz w:val="16"/>
      <w:szCs w:val="16"/>
    </w:rPr>
  </w:style>
  <w:style w:type="paragraph" w:styleId="stBilgi">
    <w:name w:val="header"/>
    <w:basedOn w:val="Normal"/>
    <w:uiPriority w:val="99"/>
    <w:unhideWhenUsed/>
    <w:rsid w:val="0034370C"/>
    <w:pPr>
      <w:tabs>
        <w:tab w:val="center" w:pos="4536"/>
        <w:tab w:val="right" w:pos="9072"/>
      </w:tabs>
    </w:pPr>
  </w:style>
  <w:style w:type="paragraph" w:styleId="ListeParagraf">
    <w:name w:val="List Paragraph"/>
    <w:basedOn w:val="Normal"/>
    <w:uiPriority w:val="34"/>
    <w:qFormat/>
    <w:rsid w:val="00E92253"/>
    <w:pPr>
      <w:ind w:left="720"/>
      <w:contextualSpacing/>
    </w:pPr>
  </w:style>
  <w:style w:type="paragraph" w:styleId="AklamaMetni">
    <w:name w:val="annotation text"/>
    <w:basedOn w:val="Normal"/>
    <w:link w:val="AklamaMetniChar"/>
    <w:uiPriority w:val="99"/>
    <w:semiHidden/>
    <w:unhideWhenUsed/>
    <w:qFormat/>
    <w:rsid w:val="00C60310"/>
    <w:rPr>
      <w:sz w:val="20"/>
    </w:rPr>
  </w:style>
  <w:style w:type="paragraph" w:customStyle="1" w:styleId="Default">
    <w:name w:val="Default"/>
    <w:qFormat/>
    <w:rsid w:val="00DC57B1"/>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4CF9C-E400-4219-9B63-B374CC01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2653</Words>
  <Characters>15127</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Ayten Mermer</dc:creator>
  <cp:lastModifiedBy>Mustafa Karaaslan</cp:lastModifiedBy>
  <cp:revision>8</cp:revision>
  <cp:lastPrinted>2022-02-04T13:17:00Z</cp:lastPrinted>
  <dcterms:created xsi:type="dcterms:W3CDTF">2023-12-28T12:56:00Z</dcterms:created>
  <dcterms:modified xsi:type="dcterms:W3CDTF">2024-07-31T08:43:00Z</dcterms:modified>
  <dc:language>tr-TR</dc:language>
</cp:coreProperties>
</file>